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F83A8F">
      <w:pPr>
        <w:jc w:val="cente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374971D5"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FB4C26">
        <w:rPr>
          <w:b/>
          <w:bCs/>
          <w:u w:val="single"/>
        </w:rPr>
        <w:t>1</w:t>
      </w:r>
      <w:r w:rsidR="004A1E32">
        <w:rPr>
          <w:b/>
          <w:bCs/>
          <w:u w:val="single"/>
        </w:rPr>
        <w:t>9 FEBRUARY</w:t>
      </w:r>
      <w:r w:rsidR="00DB7490">
        <w:rPr>
          <w:b/>
          <w:bCs/>
          <w:u w:val="single"/>
        </w:rPr>
        <w:t xml:space="preserve"> 2026</w:t>
      </w:r>
      <w:r>
        <w:rPr>
          <w:b/>
          <w:bCs/>
          <w:u w:val="single"/>
        </w:rPr>
        <w:t xml:space="preserve"> AT 7.00pm.</w:t>
      </w:r>
    </w:p>
    <w:p w14:paraId="0739851B" w14:textId="77777777" w:rsidR="00844C02" w:rsidRDefault="00844C02"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2D919F66" w14:textId="13ECD46A" w:rsidR="00DB7490" w:rsidRDefault="00DB7490" w:rsidP="000064EA">
      <w:pPr>
        <w:jc w:val="center"/>
      </w:pPr>
      <w:r>
        <w:t>Councillor C. Gibson (Vice Chair)</w:t>
      </w:r>
    </w:p>
    <w:p w14:paraId="05EA691B" w14:textId="77777777" w:rsidR="00DB7490" w:rsidRDefault="00DB7490" w:rsidP="00DB7490">
      <w:pPr>
        <w:jc w:val="center"/>
      </w:pPr>
      <w:r>
        <w:t>Councillor B. Augustian</w:t>
      </w:r>
    </w:p>
    <w:p w14:paraId="255C9335" w14:textId="5D57ECBA" w:rsidR="00604C7B" w:rsidRDefault="00604C7B" w:rsidP="00DB7490">
      <w:pPr>
        <w:jc w:val="center"/>
      </w:pPr>
      <w:r>
        <w:t>Councillor Mrs L. Barrowclough</w:t>
      </w:r>
    </w:p>
    <w:p w14:paraId="68DA68EC" w14:textId="1DF3DD06" w:rsidR="00DB7490" w:rsidRDefault="002A414B" w:rsidP="00DB7490">
      <w:pPr>
        <w:jc w:val="center"/>
      </w:pPr>
      <w:r>
        <w:t>Councillor P. King</w:t>
      </w:r>
    </w:p>
    <w:p w14:paraId="1DF81694" w14:textId="77777777" w:rsidR="00DB7490" w:rsidRDefault="00DB7490" w:rsidP="00DB7490">
      <w:pPr>
        <w:jc w:val="center"/>
      </w:pPr>
      <w:r>
        <w:t>Councillor T. Llewelyn</w:t>
      </w:r>
    </w:p>
    <w:p w14:paraId="5186F45F" w14:textId="77777777" w:rsidR="00DB7490" w:rsidRDefault="00DB7490" w:rsidP="00DB7490">
      <w:pPr>
        <w:jc w:val="center"/>
      </w:pPr>
      <w:r>
        <w:t>Councillor D. Mears</w:t>
      </w:r>
    </w:p>
    <w:p w14:paraId="49555107" w14:textId="77777777" w:rsidR="007A1E59" w:rsidRDefault="007A1E59" w:rsidP="00950D56">
      <w:pPr>
        <w:jc w:val="center"/>
      </w:pPr>
    </w:p>
    <w:p w14:paraId="4926231A" w14:textId="11218F7D" w:rsidR="00F83A8F" w:rsidRDefault="00F83A8F" w:rsidP="00F83A8F">
      <w:pPr>
        <w:jc w:val="center"/>
        <w:rPr>
          <w:b/>
          <w:bCs/>
          <w:u w:val="single"/>
        </w:rPr>
      </w:pPr>
      <w:r>
        <w:rPr>
          <w:b/>
          <w:bCs/>
          <w:u w:val="single"/>
        </w:rPr>
        <w:t>APOLOGIES FOR ABSENCE</w:t>
      </w:r>
    </w:p>
    <w:p w14:paraId="3ED8F925" w14:textId="77777777" w:rsidR="00DB7490" w:rsidRDefault="00DB7490" w:rsidP="00F83A8F">
      <w:pPr>
        <w:jc w:val="center"/>
        <w:rPr>
          <w:b/>
          <w:bCs/>
          <w:u w:val="single"/>
        </w:rPr>
      </w:pPr>
    </w:p>
    <w:p w14:paraId="199BEBD0" w14:textId="23842596" w:rsidR="002A414B" w:rsidRDefault="00E712FD" w:rsidP="002A414B">
      <w:pPr>
        <w:jc w:val="center"/>
      </w:pPr>
      <w:bookmarkStart w:id="0" w:name="_Hlk199603788"/>
      <w:r>
        <w:t>Councillor Mrs P. Carreyett</w:t>
      </w:r>
    </w:p>
    <w:p w14:paraId="3DC1D5DE" w14:textId="2AE797A5" w:rsidR="00E712FD" w:rsidRDefault="00E712FD" w:rsidP="002A414B">
      <w:pPr>
        <w:jc w:val="center"/>
      </w:pPr>
      <w:r>
        <w:t>Councillor Mrs S. Jefferies</w:t>
      </w:r>
    </w:p>
    <w:p w14:paraId="445C3B48" w14:textId="1AB1FC31" w:rsidR="004A1E32" w:rsidRDefault="004A1E32" w:rsidP="002A414B">
      <w:pPr>
        <w:jc w:val="center"/>
      </w:pPr>
      <w:r>
        <w:t>Councillor M. Stanyard-Jones</w:t>
      </w:r>
    </w:p>
    <w:p w14:paraId="7D141562" w14:textId="77777777" w:rsidR="00DB7490" w:rsidRDefault="00DB7490"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066763CD" w:rsidR="00031D97" w:rsidRDefault="004A1E32" w:rsidP="00031D97">
      <w:pPr>
        <w:ind w:left="1353"/>
        <w:jc w:val="both"/>
      </w:pPr>
      <w:r>
        <w:t xml:space="preserve">Councillor Dr M. Misra declared a personal and prejudicial interest in </w:t>
      </w:r>
      <w:r w:rsidR="00FB4C26">
        <w:t xml:space="preserve">relation to </w:t>
      </w:r>
      <w:r>
        <w:t>Minute No</w:t>
      </w:r>
      <w:r w:rsidR="00710029">
        <w:t>. 17.</w:t>
      </w:r>
    </w:p>
    <w:p w14:paraId="630757F0" w14:textId="77777777" w:rsidR="002624BB" w:rsidRPr="002624BB" w:rsidRDefault="002624BB" w:rsidP="00031D97">
      <w:pPr>
        <w:ind w:left="1353"/>
        <w:jc w:val="both"/>
      </w:pPr>
    </w:p>
    <w:p w14:paraId="546895BA" w14:textId="289B1340" w:rsidR="00F83A8F" w:rsidRPr="00031D97" w:rsidRDefault="00031D97" w:rsidP="007D3E98">
      <w:pPr>
        <w:pStyle w:val="ListParagraph"/>
        <w:numPr>
          <w:ilvl w:val="0"/>
          <w:numId w:val="1"/>
        </w:numPr>
        <w:jc w:val="both"/>
        <w:rPr>
          <w:b/>
          <w:bCs/>
          <w:u w:val="single"/>
        </w:rPr>
      </w:pPr>
      <w:r>
        <w:rPr>
          <w:b/>
          <w:bCs/>
          <w:u w:val="single"/>
        </w:rPr>
        <w:t xml:space="preserve">MINUTES OF THE MEETING HELD ON </w:t>
      </w:r>
      <w:r w:rsidR="004A1E32">
        <w:rPr>
          <w:b/>
          <w:bCs/>
          <w:u w:val="single"/>
        </w:rPr>
        <w:t>15 JANUARY 2026.</w:t>
      </w:r>
    </w:p>
    <w:p w14:paraId="321CD33F" w14:textId="77777777" w:rsidR="00F83A8F" w:rsidRDefault="00F83A8F" w:rsidP="00F83A8F">
      <w:pPr>
        <w:jc w:val="both"/>
        <w:rPr>
          <w:b/>
          <w:bCs/>
          <w:u w:val="single"/>
        </w:rPr>
      </w:pPr>
      <w:bookmarkStart w:id="1" w:name="_Hlk199663539"/>
    </w:p>
    <w:p w14:paraId="20401564" w14:textId="7259114D"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 xml:space="preserve">on </w:t>
      </w:r>
      <w:r w:rsidR="004A1E32">
        <w:t>15 January 2026</w:t>
      </w:r>
      <w:r w:rsidR="00D740B7">
        <w:t xml:space="preserve"> be confirmed as a correct record.</w:t>
      </w:r>
    </w:p>
    <w:bookmarkEnd w:id="1"/>
    <w:p w14:paraId="1C9326B3" w14:textId="77777777" w:rsidR="00824729" w:rsidRDefault="00824729" w:rsidP="00AD7E27">
      <w:pPr>
        <w:ind w:left="1353"/>
        <w:jc w:val="both"/>
      </w:pPr>
    </w:p>
    <w:p w14:paraId="71E74FED" w14:textId="6DDA4932" w:rsidR="00F83A8F" w:rsidRDefault="00F83A8F" w:rsidP="007D3E98">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23246980" w14:textId="38A089DE" w:rsidR="002A414B" w:rsidRDefault="002A414B" w:rsidP="000B3684">
      <w:pPr>
        <w:ind w:left="1353"/>
        <w:jc w:val="both"/>
      </w:pPr>
      <w:r>
        <w:t xml:space="preserve">The representative of the Police </w:t>
      </w:r>
      <w:r w:rsidR="000B3684">
        <w:t>had sent here apologies for absence. A crime report had not been received.</w:t>
      </w:r>
    </w:p>
    <w:p w14:paraId="0722F176" w14:textId="77777777" w:rsidR="000B3684" w:rsidRDefault="000B3684" w:rsidP="000B3684">
      <w:pPr>
        <w:ind w:left="1353"/>
        <w:jc w:val="both"/>
        <w:rPr>
          <w:b/>
          <w:bCs/>
          <w:u w:val="single"/>
        </w:rPr>
      </w:pPr>
    </w:p>
    <w:p w14:paraId="6D980D2B" w14:textId="46F00CAC" w:rsidR="00C2655D" w:rsidRDefault="00C2655D" w:rsidP="007D3E98">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16BFCB89" w14:textId="73E3EA6F" w:rsidR="00DB7490" w:rsidRDefault="000B3684" w:rsidP="006E5954">
      <w:pPr>
        <w:ind w:left="1353"/>
      </w:pPr>
      <w:r>
        <w:t>There were no members of the public in attendance.</w:t>
      </w:r>
    </w:p>
    <w:p w14:paraId="30D3F5BE" w14:textId="77777777" w:rsidR="000B3684" w:rsidRPr="00DB7490" w:rsidRDefault="000B3684" w:rsidP="006E5954">
      <w:pPr>
        <w:ind w:left="1353"/>
      </w:pPr>
    </w:p>
    <w:p w14:paraId="7A9679FF" w14:textId="77C58549" w:rsidR="00B1765E" w:rsidRDefault="00B1765E" w:rsidP="007D3E98">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57A43188" w14:textId="566E1512" w:rsidR="00425E8F" w:rsidRDefault="00545C56" w:rsidP="00545C56">
      <w:pPr>
        <w:ind w:left="1353"/>
        <w:rPr>
          <w:rFonts w:eastAsia="Times New Roman"/>
        </w:rPr>
      </w:pPr>
      <w:r>
        <w:rPr>
          <w:rFonts w:eastAsia="Times New Roman"/>
        </w:rPr>
        <w:t>The following report was received from Councillor Carroll.</w:t>
      </w:r>
    </w:p>
    <w:p w14:paraId="0CE003BF" w14:textId="77777777" w:rsidR="00545C56" w:rsidRDefault="00545C56" w:rsidP="00545C56">
      <w:pPr>
        <w:ind w:left="1353"/>
        <w:rPr>
          <w:rFonts w:eastAsia="Times New Roman"/>
        </w:rPr>
      </w:pPr>
    </w:p>
    <w:p w14:paraId="76280999" w14:textId="77777777" w:rsidR="000B3684" w:rsidRPr="000B3684" w:rsidRDefault="000B3684" w:rsidP="000B3684">
      <w:pPr>
        <w:ind w:left="1353"/>
        <w:jc w:val="both"/>
        <w:rPr>
          <w:rFonts w:eastAsia="Times New Roman"/>
          <w:b/>
          <w:bCs/>
        </w:rPr>
      </w:pPr>
      <w:r w:rsidRPr="000B3684">
        <w:rPr>
          <w:rFonts w:eastAsia="Times New Roman"/>
          <w:b/>
          <w:bCs/>
        </w:rPr>
        <w:t>LECKWITH ROAD RESURFACING</w:t>
      </w:r>
    </w:p>
    <w:p w14:paraId="79053448" w14:textId="77777777" w:rsidR="000B3684" w:rsidRPr="000B3684" w:rsidRDefault="000B3684" w:rsidP="000B3684">
      <w:pPr>
        <w:ind w:left="1353"/>
        <w:jc w:val="both"/>
        <w:rPr>
          <w:rFonts w:eastAsia="Times New Roman"/>
        </w:rPr>
      </w:pPr>
    </w:p>
    <w:p w14:paraId="57B3982E" w14:textId="2200D7DA" w:rsidR="000B3684" w:rsidRPr="000B3684" w:rsidRDefault="000B3684" w:rsidP="000B3684">
      <w:pPr>
        <w:ind w:left="1353"/>
        <w:jc w:val="both"/>
        <w:rPr>
          <w:rFonts w:eastAsia="Times New Roman"/>
        </w:rPr>
      </w:pPr>
      <w:r>
        <w:rPr>
          <w:rFonts w:eastAsia="Times New Roman"/>
        </w:rPr>
        <w:t>He was</w:t>
      </w:r>
      <w:r w:rsidRPr="000B3684">
        <w:rPr>
          <w:rFonts w:eastAsia="Times New Roman"/>
        </w:rPr>
        <w:t xml:space="preserve"> pleased to report Leckwith Road </w:t>
      </w:r>
      <w:r>
        <w:rPr>
          <w:rFonts w:eastAsia="Times New Roman"/>
        </w:rPr>
        <w:t xml:space="preserve">would </w:t>
      </w:r>
      <w:r w:rsidRPr="000B3684">
        <w:rPr>
          <w:rFonts w:eastAsia="Times New Roman"/>
        </w:rPr>
        <w:t xml:space="preserve">be resurfaced in the coming weeks. This </w:t>
      </w:r>
      <w:r>
        <w:rPr>
          <w:rFonts w:eastAsia="Times New Roman"/>
        </w:rPr>
        <w:t>would</w:t>
      </w:r>
      <w:r w:rsidRPr="000B3684">
        <w:rPr>
          <w:rFonts w:eastAsia="Times New Roman"/>
        </w:rPr>
        <w:t xml:space="preserve"> mean evening closures from 17th March to 25th March between the Pen-Y-Turnpike Road junction and Hadfield Road roundabout. At least 3 residents ha</w:t>
      </w:r>
      <w:r>
        <w:rPr>
          <w:rFonts w:eastAsia="Times New Roman"/>
        </w:rPr>
        <w:t>d</w:t>
      </w:r>
      <w:r w:rsidRPr="000B3684">
        <w:rPr>
          <w:rFonts w:eastAsia="Times New Roman"/>
        </w:rPr>
        <w:t xml:space="preserve"> suffered damage to their vehicles after hitting potholes on this stretch, demonstrating the necessity of the works.</w:t>
      </w:r>
    </w:p>
    <w:p w14:paraId="1FE1F774" w14:textId="77777777" w:rsidR="000B3684" w:rsidRPr="000B3684" w:rsidRDefault="000B3684" w:rsidP="000B3684">
      <w:pPr>
        <w:ind w:left="1353"/>
        <w:jc w:val="both"/>
        <w:rPr>
          <w:rFonts w:eastAsia="Times New Roman"/>
        </w:rPr>
      </w:pPr>
    </w:p>
    <w:p w14:paraId="10C53146" w14:textId="77777777" w:rsidR="000B3684" w:rsidRPr="000B3684" w:rsidRDefault="000B3684" w:rsidP="000B3684">
      <w:pPr>
        <w:ind w:left="1353"/>
        <w:jc w:val="both"/>
        <w:rPr>
          <w:rFonts w:eastAsia="Times New Roman"/>
          <w:b/>
          <w:bCs/>
        </w:rPr>
      </w:pPr>
      <w:r w:rsidRPr="000B3684">
        <w:rPr>
          <w:rFonts w:eastAsia="Times New Roman"/>
          <w:b/>
          <w:bCs/>
        </w:rPr>
        <w:t xml:space="preserve">PACT </w:t>
      </w:r>
    </w:p>
    <w:p w14:paraId="77FFF6C9" w14:textId="77777777" w:rsidR="000B3684" w:rsidRPr="000B3684" w:rsidRDefault="000B3684" w:rsidP="000B3684">
      <w:pPr>
        <w:ind w:left="1353"/>
        <w:jc w:val="both"/>
        <w:rPr>
          <w:rFonts w:eastAsia="Times New Roman"/>
        </w:rPr>
      </w:pPr>
    </w:p>
    <w:p w14:paraId="31AB6B3E" w14:textId="2DF21288" w:rsidR="000B3684" w:rsidRPr="000B3684" w:rsidRDefault="000B3684" w:rsidP="000B3684">
      <w:pPr>
        <w:ind w:left="1353"/>
        <w:jc w:val="both"/>
        <w:rPr>
          <w:rFonts w:eastAsia="Times New Roman"/>
        </w:rPr>
      </w:pPr>
      <w:r w:rsidRPr="000B3684">
        <w:rPr>
          <w:rFonts w:eastAsia="Times New Roman"/>
        </w:rPr>
        <w:t xml:space="preserve">PACT meetings </w:t>
      </w:r>
      <w:r>
        <w:rPr>
          <w:rFonts w:eastAsia="Times New Roman"/>
        </w:rPr>
        <w:t xml:space="preserve">had </w:t>
      </w:r>
      <w:r w:rsidRPr="000B3684">
        <w:rPr>
          <w:rFonts w:eastAsia="Times New Roman"/>
        </w:rPr>
        <w:t xml:space="preserve">resumed last week and it was good to see many members of </w:t>
      </w:r>
      <w:r>
        <w:rPr>
          <w:rFonts w:eastAsia="Times New Roman"/>
        </w:rPr>
        <w:t>the</w:t>
      </w:r>
      <w:r w:rsidRPr="000B3684">
        <w:rPr>
          <w:rFonts w:eastAsia="Times New Roman"/>
        </w:rPr>
        <w:t xml:space="preserve"> community turn out. </w:t>
      </w:r>
      <w:r>
        <w:rPr>
          <w:rFonts w:eastAsia="Times New Roman"/>
        </w:rPr>
        <w:t>The PCSO</w:t>
      </w:r>
      <w:r w:rsidRPr="000B3684">
        <w:rPr>
          <w:rFonts w:eastAsia="Times New Roman"/>
        </w:rPr>
        <w:t xml:space="preserve"> confirmed patrols </w:t>
      </w:r>
      <w:r>
        <w:rPr>
          <w:rFonts w:eastAsia="Times New Roman"/>
        </w:rPr>
        <w:t>were</w:t>
      </w:r>
      <w:r w:rsidRPr="000B3684">
        <w:rPr>
          <w:rFonts w:eastAsia="Times New Roman"/>
        </w:rPr>
        <w:t xml:space="preserve"> taking place around the village to address parking issues, suspicious behaviour and noise disturbances. A junior PACT </w:t>
      </w:r>
      <w:r>
        <w:rPr>
          <w:rFonts w:eastAsia="Times New Roman"/>
        </w:rPr>
        <w:t>was</w:t>
      </w:r>
      <w:r w:rsidRPr="000B3684">
        <w:rPr>
          <w:rFonts w:eastAsia="Times New Roman"/>
        </w:rPr>
        <w:t xml:space="preserve"> also being formed with year 6 at Llandough Primary</w:t>
      </w:r>
      <w:r w:rsidR="00FB4C26">
        <w:rPr>
          <w:rFonts w:eastAsia="Times New Roman"/>
        </w:rPr>
        <w:t xml:space="preserve"> School</w:t>
      </w:r>
      <w:r w:rsidRPr="000B3684">
        <w:rPr>
          <w:rFonts w:eastAsia="Times New Roman"/>
        </w:rPr>
        <w:t>.</w:t>
      </w:r>
    </w:p>
    <w:p w14:paraId="183DE47F" w14:textId="77777777" w:rsidR="000B3684" w:rsidRPr="000B3684" w:rsidRDefault="000B3684" w:rsidP="000B3684">
      <w:pPr>
        <w:ind w:left="1353"/>
        <w:jc w:val="both"/>
        <w:rPr>
          <w:rFonts w:eastAsia="Times New Roman"/>
        </w:rPr>
      </w:pPr>
    </w:p>
    <w:p w14:paraId="01116EF2" w14:textId="77777777" w:rsidR="000B3684" w:rsidRPr="000B3684" w:rsidRDefault="000B3684" w:rsidP="000B3684">
      <w:pPr>
        <w:ind w:left="1353"/>
        <w:jc w:val="both"/>
        <w:rPr>
          <w:rFonts w:eastAsia="Times New Roman"/>
          <w:b/>
          <w:bCs/>
        </w:rPr>
      </w:pPr>
      <w:r w:rsidRPr="000B3684">
        <w:rPr>
          <w:rFonts w:eastAsia="Times New Roman"/>
          <w:b/>
          <w:bCs/>
        </w:rPr>
        <w:t>COGAN PILL LANE LIGHTING</w:t>
      </w:r>
    </w:p>
    <w:p w14:paraId="14D9E0E1" w14:textId="77777777" w:rsidR="000B3684" w:rsidRPr="000B3684" w:rsidRDefault="000B3684" w:rsidP="000B3684">
      <w:pPr>
        <w:ind w:left="1353"/>
        <w:jc w:val="both"/>
        <w:rPr>
          <w:rFonts w:eastAsia="Times New Roman"/>
        </w:rPr>
      </w:pPr>
    </w:p>
    <w:p w14:paraId="3ADFBC27" w14:textId="4BD20464" w:rsidR="000B3684" w:rsidRPr="000B3684" w:rsidRDefault="000B3684" w:rsidP="000B3684">
      <w:pPr>
        <w:ind w:left="1353"/>
        <w:jc w:val="both"/>
        <w:rPr>
          <w:rFonts w:eastAsia="Times New Roman"/>
        </w:rPr>
      </w:pPr>
      <w:r w:rsidRPr="000B3684">
        <w:rPr>
          <w:rFonts w:eastAsia="Times New Roman"/>
        </w:rPr>
        <w:t>Active Travel Funding ha</w:t>
      </w:r>
      <w:r>
        <w:rPr>
          <w:rFonts w:eastAsia="Times New Roman"/>
        </w:rPr>
        <w:t>d</w:t>
      </w:r>
      <w:r w:rsidRPr="000B3684">
        <w:rPr>
          <w:rFonts w:eastAsia="Times New Roman"/>
        </w:rPr>
        <w:t xml:space="preserve"> been secured to light the lane. This </w:t>
      </w:r>
      <w:r>
        <w:rPr>
          <w:rFonts w:eastAsia="Times New Roman"/>
        </w:rPr>
        <w:t>was</w:t>
      </w:r>
      <w:r w:rsidRPr="000B3684">
        <w:rPr>
          <w:rFonts w:eastAsia="Times New Roman"/>
        </w:rPr>
        <w:t xml:space="preserve"> something </w:t>
      </w:r>
      <w:r>
        <w:rPr>
          <w:rFonts w:eastAsia="Times New Roman"/>
        </w:rPr>
        <w:t>the</w:t>
      </w:r>
      <w:r w:rsidRPr="000B3684">
        <w:rPr>
          <w:rFonts w:eastAsia="Times New Roman"/>
        </w:rPr>
        <w:t xml:space="preserve"> community ha</w:t>
      </w:r>
      <w:r>
        <w:rPr>
          <w:rFonts w:eastAsia="Times New Roman"/>
        </w:rPr>
        <w:t>d</w:t>
      </w:r>
      <w:r w:rsidRPr="000B3684">
        <w:rPr>
          <w:rFonts w:eastAsia="Times New Roman"/>
        </w:rPr>
        <w:t xml:space="preserve"> requested for some time. </w:t>
      </w:r>
      <w:r>
        <w:rPr>
          <w:rFonts w:eastAsia="Times New Roman"/>
        </w:rPr>
        <w:t>He was</w:t>
      </w:r>
      <w:r w:rsidRPr="000B3684">
        <w:rPr>
          <w:rFonts w:eastAsia="Times New Roman"/>
        </w:rPr>
        <w:t xml:space="preserve"> hopeful </w:t>
      </w:r>
      <w:r>
        <w:rPr>
          <w:rFonts w:eastAsia="Times New Roman"/>
        </w:rPr>
        <w:t xml:space="preserve">that it would </w:t>
      </w:r>
      <w:r w:rsidRPr="000B3684">
        <w:rPr>
          <w:rFonts w:eastAsia="Times New Roman"/>
        </w:rPr>
        <w:t xml:space="preserve">make the lane safer to use in the dark and also deter crime. </w:t>
      </w:r>
    </w:p>
    <w:p w14:paraId="3441E8D7" w14:textId="77777777" w:rsidR="000B3684" w:rsidRPr="000B3684" w:rsidRDefault="000B3684" w:rsidP="000B3684">
      <w:pPr>
        <w:ind w:left="1353"/>
        <w:jc w:val="both"/>
        <w:rPr>
          <w:rFonts w:eastAsia="Times New Roman"/>
        </w:rPr>
      </w:pPr>
    </w:p>
    <w:p w14:paraId="5F8E58F8" w14:textId="77777777" w:rsidR="000B3684" w:rsidRPr="000B3684" w:rsidRDefault="000B3684" w:rsidP="000B3684">
      <w:pPr>
        <w:ind w:left="1353"/>
        <w:jc w:val="both"/>
        <w:rPr>
          <w:rFonts w:eastAsia="Times New Roman"/>
          <w:b/>
          <w:bCs/>
        </w:rPr>
      </w:pPr>
      <w:r w:rsidRPr="000B3684">
        <w:rPr>
          <w:rFonts w:eastAsia="Times New Roman"/>
          <w:b/>
          <w:bCs/>
        </w:rPr>
        <w:t>COSMESTON AQUA PARK</w:t>
      </w:r>
    </w:p>
    <w:p w14:paraId="72F80C44" w14:textId="77777777" w:rsidR="000B3684" w:rsidRPr="000B3684" w:rsidRDefault="000B3684" w:rsidP="000B3684">
      <w:pPr>
        <w:ind w:left="1353"/>
        <w:jc w:val="both"/>
        <w:rPr>
          <w:rFonts w:eastAsia="Times New Roman"/>
        </w:rPr>
      </w:pPr>
    </w:p>
    <w:p w14:paraId="59AF0FD7" w14:textId="58A3C5E4" w:rsidR="00545C56" w:rsidRDefault="000B3684" w:rsidP="000B3684">
      <w:pPr>
        <w:ind w:left="1353"/>
        <w:jc w:val="both"/>
        <w:rPr>
          <w:rFonts w:eastAsia="Times New Roman"/>
        </w:rPr>
      </w:pPr>
      <w:r w:rsidRPr="000B3684">
        <w:rPr>
          <w:rFonts w:eastAsia="Times New Roman"/>
        </w:rPr>
        <w:t xml:space="preserve">The </w:t>
      </w:r>
      <w:r>
        <w:rPr>
          <w:rFonts w:eastAsia="Times New Roman"/>
        </w:rPr>
        <w:t xml:space="preserve">Vale </w:t>
      </w:r>
      <w:r w:rsidRPr="000B3684">
        <w:rPr>
          <w:rFonts w:eastAsia="Times New Roman"/>
        </w:rPr>
        <w:t>Council ha</w:t>
      </w:r>
      <w:r>
        <w:rPr>
          <w:rFonts w:eastAsia="Times New Roman"/>
        </w:rPr>
        <w:t>d</w:t>
      </w:r>
      <w:r w:rsidRPr="000B3684">
        <w:rPr>
          <w:rFonts w:eastAsia="Times New Roman"/>
        </w:rPr>
        <w:t xml:space="preserve"> confirmed the Aqua Park </w:t>
      </w:r>
      <w:r>
        <w:rPr>
          <w:rFonts w:eastAsia="Times New Roman"/>
        </w:rPr>
        <w:t>would</w:t>
      </w:r>
      <w:r w:rsidRPr="000B3684">
        <w:rPr>
          <w:rFonts w:eastAsia="Times New Roman"/>
        </w:rPr>
        <w:t xml:space="preserve"> not return this summer. A year long period of environmental assessment </w:t>
      </w:r>
      <w:r>
        <w:rPr>
          <w:rFonts w:eastAsia="Times New Roman"/>
        </w:rPr>
        <w:t>would</w:t>
      </w:r>
      <w:r w:rsidRPr="000B3684">
        <w:rPr>
          <w:rFonts w:eastAsia="Times New Roman"/>
        </w:rPr>
        <w:t xml:space="preserve"> be carried out.</w:t>
      </w:r>
    </w:p>
    <w:p w14:paraId="73C51CAD" w14:textId="77777777" w:rsidR="000B3684" w:rsidRDefault="000B3684" w:rsidP="000B3684">
      <w:pPr>
        <w:ind w:left="1353"/>
        <w:jc w:val="both"/>
        <w:rPr>
          <w:rFonts w:eastAsia="Times New Roman"/>
        </w:rPr>
      </w:pPr>
    </w:p>
    <w:p w14:paraId="0C9F529E" w14:textId="3133C177" w:rsidR="000B3684" w:rsidRDefault="000B3684" w:rsidP="000B3684">
      <w:pPr>
        <w:ind w:left="1353"/>
        <w:jc w:val="both"/>
        <w:rPr>
          <w:rFonts w:eastAsia="Times New Roman"/>
        </w:rPr>
      </w:pPr>
      <w:r w:rsidRPr="000B3684">
        <w:rPr>
          <w:rFonts w:eastAsia="Times New Roman"/>
          <w:b/>
          <w:bCs/>
          <w:u w:val="single"/>
        </w:rPr>
        <w:t>RESOLVED</w:t>
      </w:r>
      <w:r>
        <w:rPr>
          <w:rFonts w:eastAsia="Times New Roman"/>
        </w:rPr>
        <w:t xml:space="preserve"> that: The report be noted.</w:t>
      </w:r>
    </w:p>
    <w:p w14:paraId="5A3775BC" w14:textId="77777777" w:rsidR="000B3684" w:rsidRDefault="000B3684" w:rsidP="000B3684">
      <w:pPr>
        <w:ind w:left="1353"/>
        <w:jc w:val="both"/>
        <w:rPr>
          <w:rFonts w:eastAsia="Times New Roman"/>
        </w:rPr>
      </w:pPr>
    </w:p>
    <w:p w14:paraId="236FA861" w14:textId="3EB90A5A" w:rsidR="000B3684" w:rsidRPr="000B3684" w:rsidRDefault="000B3684" w:rsidP="000B3684">
      <w:pPr>
        <w:pStyle w:val="ListParagraph"/>
        <w:numPr>
          <w:ilvl w:val="0"/>
          <w:numId w:val="1"/>
        </w:numPr>
        <w:jc w:val="both"/>
        <w:rPr>
          <w:rFonts w:eastAsia="Times New Roman"/>
          <w:b/>
          <w:bCs/>
          <w:u w:val="single"/>
        </w:rPr>
      </w:pPr>
      <w:r w:rsidRPr="000B3684">
        <w:rPr>
          <w:rFonts w:eastAsia="Times New Roman"/>
          <w:b/>
          <w:bCs/>
          <w:u w:val="single"/>
        </w:rPr>
        <w:t>MATTERS ARISING FROM THE MINUTES.</w:t>
      </w:r>
    </w:p>
    <w:p w14:paraId="1663CEAD" w14:textId="77777777" w:rsidR="000B3684" w:rsidRDefault="000B3684" w:rsidP="000B3684">
      <w:pPr>
        <w:jc w:val="both"/>
        <w:rPr>
          <w:rFonts w:eastAsia="Times New Roman"/>
          <w:b/>
          <w:bCs/>
          <w:u w:val="single"/>
        </w:rPr>
      </w:pPr>
    </w:p>
    <w:p w14:paraId="2B176B86" w14:textId="6B196260" w:rsidR="000B3684" w:rsidRDefault="000B3684" w:rsidP="000B3684">
      <w:pPr>
        <w:ind w:left="1353"/>
        <w:jc w:val="both"/>
        <w:rPr>
          <w:rFonts w:eastAsia="Times New Roman"/>
        </w:rPr>
      </w:pPr>
      <w:r>
        <w:rPr>
          <w:rFonts w:eastAsia="Times New Roman"/>
          <w:u w:val="single"/>
        </w:rPr>
        <w:t>Minute 8</w:t>
      </w:r>
      <w:r>
        <w:rPr>
          <w:rFonts w:eastAsia="Times New Roman"/>
        </w:rPr>
        <w:t xml:space="preserve"> – The site inspection had been held on 14 February and a report had been circulated to members. The Clerk would carry out the required action.</w:t>
      </w:r>
    </w:p>
    <w:p w14:paraId="777294A2" w14:textId="77777777" w:rsidR="000B3684" w:rsidRDefault="000B3684" w:rsidP="000B3684">
      <w:pPr>
        <w:ind w:left="1353"/>
        <w:jc w:val="both"/>
        <w:rPr>
          <w:rFonts w:eastAsia="Times New Roman"/>
        </w:rPr>
      </w:pPr>
    </w:p>
    <w:p w14:paraId="49F9A574" w14:textId="73D39DCD" w:rsidR="000B3684" w:rsidRDefault="000B3684" w:rsidP="000B3684">
      <w:pPr>
        <w:ind w:left="1353"/>
        <w:jc w:val="both"/>
        <w:rPr>
          <w:rFonts w:eastAsia="Times New Roman"/>
        </w:rPr>
      </w:pPr>
      <w:r>
        <w:rPr>
          <w:rFonts w:eastAsia="Times New Roman"/>
          <w:u w:val="single"/>
        </w:rPr>
        <w:t>Minute 15</w:t>
      </w:r>
      <w:r>
        <w:rPr>
          <w:rFonts w:eastAsia="Times New Roman"/>
        </w:rPr>
        <w:t xml:space="preserve"> – It was reported that the Older Persons Commissioner would be attending the October coffee morning. The report of the One Voice Wales Local Places for Nature Officer was awaited.</w:t>
      </w:r>
    </w:p>
    <w:p w14:paraId="44C42E7A" w14:textId="77777777" w:rsidR="000B3684" w:rsidRDefault="000B3684" w:rsidP="000B3684">
      <w:pPr>
        <w:ind w:left="1353"/>
        <w:jc w:val="both"/>
        <w:rPr>
          <w:rFonts w:eastAsia="Times New Roman"/>
        </w:rPr>
      </w:pPr>
    </w:p>
    <w:p w14:paraId="124C0FE5" w14:textId="54AF2FC6" w:rsidR="004720E4" w:rsidRPr="004720E4" w:rsidRDefault="004720E4" w:rsidP="004720E4">
      <w:pPr>
        <w:pStyle w:val="ListParagraph"/>
        <w:numPr>
          <w:ilvl w:val="0"/>
          <w:numId w:val="1"/>
        </w:numPr>
        <w:jc w:val="both"/>
        <w:rPr>
          <w:rFonts w:eastAsia="Times New Roman"/>
          <w:b/>
          <w:bCs/>
          <w:u w:val="single"/>
        </w:rPr>
      </w:pPr>
      <w:r w:rsidRPr="004720E4">
        <w:rPr>
          <w:rFonts w:eastAsia="Times New Roman"/>
          <w:b/>
          <w:bCs/>
          <w:u w:val="single"/>
        </w:rPr>
        <w:t>MINUTES OF COMMITTEES AND WORKING PARTIES.</w:t>
      </w:r>
    </w:p>
    <w:p w14:paraId="198FA2E1" w14:textId="77777777" w:rsidR="004720E4" w:rsidRDefault="004720E4" w:rsidP="000B3684">
      <w:pPr>
        <w:ind w:left="1353"/>
        <w:jc w:val="both"/>
        <w:rPr>
          <w:rFonts w:eastAsia="Times New Roman"/>
          <w:b/>
          <w:bCs/>
          <w:u w:val="single"/>
        </w:rPr>
      </w:pPr>
    </w:p>
    <w:p w14:paraId="6F791738" w14:textId="3E4EE8C4" w:rsidR="004720E4" w:rsidRDefault="004720E4" w:rsidP="000B3684">
      <w:pPr>
        <w:ind w:left="1353"/>
        <w:jc w:val="both"/>
        <w:rPr>
          <w:rFonts w:eastAsia="Times New Roman"/>
        </w:rPr>
      </w:pPr>
      <w:r w:rsidRPr="004720E4">
        <w:rPr>
          <w:rFonts w:eastAsia="Times New Roman"/>
          <w:b/>
          <w:bCs/>
          <w:u w:val="single"/>
        </w:rPr>
        <w:t>RESOLVED</w:t>
      </w:r>
      <w:r>
        <w:rPr>
          <w:rFonts w:eastAsia="Times New Roman"/>
        </w:rPr>
        <w:t xml:space="preserve"> that: The minutes of the following meetings were considered and approved:</w:t>
      </w:r>
    </w:p>
    <w:p w14:paraId="0222FFAA" w14:textId="77777777" w:rsidR="004720E4" w:rsidRDefault="004720E4" w:rsidP="000B3684">
      <w:pPr>
        <w:ind w:left="1353"/>
        <w:jc w:val="both"/>
        <w:rPr>
          <w:rFonts w:eastAsia="Times New Roman"/>
        </w:rPr>
      </w:pPr>
    </w:p>
    <w:p w14:paraId="22A843A6" w14:textId="565F5963" w:rsidR="004720E4" w:rsidRPr="004720E4" w:rsidRDefault="004720E4" w:rsidP="004720E4">
      <w:pPr>
        <w:ind w:left="1353"/>
        <w:jc w:val="both"/>
        <w:rPr>
          <w:rFonts w:eastAsia="Times New Roman"/>
        </w:rPr>
      </w:pPr>
      <w:r w:rsidRPr="004720E4">
        <w:rPr>
          <w:rFonts w:eastAsia="Times New Roman"/>
        </w:rPr>
        <w:t xml:space="preserve">a) Community Plan Working Party – 14 January 2026 </w:t>
      </w:r>
    </w:p>
    <w:p w14:paraId="2C3804DC" w14:textId="22F51285" w:rsidR="004720E4" w:rsidRPr="004720E4" w:rsidRDefault="004720E4" w:rsidP="004720E4">
      <w:pPr>
        <w:ind w:left="1353"/>
        <w:jc w:val="both"/>
        <w:rPr>
          <w:rFonts w:eastAsia="Times New Roman"/>
        </w:rPr>
      </w:pPr>
      <w:r w:rsidRPr="004720E4">
        <w:rPr>
          <w:rFonts w:eastAsia="Times New Roman"/>
        </w:rPr>
        <w:lastRenderedPageBreak/>
        <w:t xml:space="preserve">b) Allotments Working Party – 24 January 2026 </w:t>
      </w:r>
    </w:p>
    <w:p w14:paraId="7C1F2D1B" w14:textId="7A39CBBD" w:rsidR="004720E4" w:rsidRPr="004720E4" w:rsidRDefault="004720E4" w:rsidP="004720E4">
      <w:pPr>
        <w:ind w:left="1353"/>
        <w:jc w:val="both"/>
        <w:rPr>
          <w:rFonts w:eastAsia="Times New Roman"/>
        </w:rPr>
      </w:pPr>
      <w:r w:rsidRPr="004720E4">
        <w:rPr>
          <w:rFonts w:eastAsia="Times New Roman"/>
        </w:rPr>
        <w:t xml:space="preserve">c) Hall Management Committee – 2 February 2026 </w:t>
      </w:r>
      <w:r w:rsidR="00FB4C26">
        <w:rPr>
          <w:rFonts w:eastAsia="Times New Roman"/>
        </w:rPr>
        <w:t>– Noted only</w:t>
      </w:r>
    </w:p>
    <w:p w14:paraId="5312660F" w14:textId="1CC91A9C" w:rsidR="004720E4" w:rsidRPr="004720E4" w:rsidRDefault="004720E4" w:rsidP="004720E4">
      <w:pPr>
        <w:ind w:left="1353"/>
        <w:jc w:val="both"/>
        <w:rPr>
          <w:rFonts w:eastAsia="Times New Roman"/>
        </w:rPr>
      </w:pPr>
      <w:r w:rsidRPr="004720E4">
        <w:rPr>
          <w:rFonts w:eastAsia="Times New Roman"/>
        </w:rPr>
        <w:t xml:space="preserve">d) Environment and Amenities Committee – 4 February 2026 </w:t>
      </w:r>
    </w:p>
    <w:p w14:paraId="03E23408" w14:textId="703C9BF1" w:rsidR="004720E4" w:rsidRPr="004720E4" w:rsidRDefault="004720E4" w:rsidP="004720E4">
      <w:pPr>
        <w:ind w:left="1353"/>
        <w:jc w:val="both"/>
        <w:rPr>
          <w:rFonts w:eastAsia="Times New Roman"/>
        </w:rPr>
      </w:pPr>
      <w:r w:rsidRPr="004720E4">
        <w:rPr>
          <w:rFonts w:eastAsia="Times New Roman"/>
        </w:rPr>
        <w:t xml:space="preserve">e) Policy and Resources Committee – 9 February 2026 </w:t>
      </w:r>
    </w:p>
    <w:p w14:paraId="6A56C384" w14:textId="77777777" w:rsidR="004720E4" w:rsidRDefault="004720E4" w:rsidP="004720E4">
      <w:pPr>
        <w:ind w:left="1353"/>
        <w:jc w:val="both"/>
        <w:rPr>
          <w:rFonts w:eastAsia="Times New Roman"/>
        </w:rPr>
      </w:pPr>
      <w:r w:rsidRPr="004720E4">
        <w:rPr>
          <w:rFonts w:eastAsia="Times New Roman"/>
        </w:rPr>
        <w:t>f) Village Fete Working Party – 12 February 2026</w:t>
      </w:r>
      <w:r>
        <w:rPr>
          <w:rFonts w:eastAsia="Times New Roman"/>
        </w:rPr>
        <w:t>.</w:t>
      </w:r>
    </w:p>
    <w:p w14:paraId="65332510" w14:textId="77777777" w:rsidR="004720E4" w:rsidRDefault="004720E4" w:rsidP="004720E4">
      <w:pPr>
        <w:ind w:left="1353"/>
        <w:jc w:val="both"/>
        <w:rPr>
          <w:rFonts w:eastAsia="Times New Roman"/>
        </w:rPr>
      </w:pPr>
    </w:p>
    <w:p w14:paraId="07713219" w14:textId="3D9CFA43" w:rsidR="004720E4" w:rsidRDefault="004720E4" w:rsidP="004720E4">
      <w:pPr>
        <w:ind w:left="1353"/>
        <w:jc w:val="both"/>
        <w:rPr>
          <w:rFonts w:eastAsia="Times New Roman"/>
        </w:rPr>
      </w:pPr>
      <w:r>
        <w:rPr>
          <w:rFonts w:eastAsia="Times New Roman"/>
        </w:rPr>
        <w:t>In relation to the minutes of the Policy and Resources Committee, the Clerk had received an email from a resident of Dinas Powys requesting information about the Council’s position regarding the housing development site off Cardiff Road included in the local development plan and whether there were any groups she could contact to discuss local concerns about the development.</w:t>
      </w:r>
    </w:p>
    <w:p w14:paraId="23599106" w14:textId="77777777" w:rsidR="004720E4" w:rsidRDefault="004720E4" w:rsidP="004720E4">
      <w:pPr>
        <w:ind w:left="1353"/>
        <w:jc w:val="both"/>
        <w:rPr>
          <w:rFonts w:eastAsia="Times New Roman"/>
        </w:rPr>
      </w:pPr>
    </w:p>
    <w:p w14:paraId="054BDFC6" w14:textId="1BE34378" w:rsidR="004720E4" w:rsidRPr="004720E4" w:rsidRDefault="004720E4" w:rsidP="004720E4">
      <w:pPr>
        <w:ind w:left="1353"/>
        <w:jc w:val="both"/>
        <w:rPr>
          <w:rFonts w:eastAsia="Times New Roman"/>
        </w:rPr>
      </w:pPr>
      <w:r>
        <w:rPr>
          <w:rFonts w:eastAsia="Times New Roman"/>
          <w:b/>
          <w:bCs/>
          <w:u w:val="single"/>
        </w:rPr>
        <w:t>RESOLVED</w:t>
      </w:r>
      <w:r>
        <w:rPr>
          <w:rFonts w:eastAsia="Times New Roman"/>
        </w:rPr>
        <w:t xml:space="preserve"> that: </w:t>
      </w:r>
      <w:r w:rsidR="00FB4C26">
        <w:rPr>
          <w:rFonts w:eastAsia="Times New Roman"/>
        </w:rPr>
        <w:t>T</w:t>
      </w:r>
      <w:r>
        <w:rPr>
          <w:rFonts w:eastAsia="Times New Roman"/>
        </w:rPr>
        <w:t xml:space="preserve">he resident be advised of the view of the Council on the housing development as contained in the minutes of the Policy and Resources Committee held on 9 February 2026 </w:t>
      </w:r>
      <w:r w:rsidR="00936188">
        <w:rPr>
          <w:rFonts w:eastAsia="Times New Roman"/>
        </w:rPr>
        <w:t>and to inform her that the Council was not aware of any groups she could contact in this regard.</w:t>
      </w:r>
    </w:p>
    <w:p w14:paraId="5A3DB02C" w14:textId="77777777" w:rsidR="004720E4" w:rsidRDefault="004720E4" w:rsidP="004720E4">
      <w:pPr>
        <w:ind w:left="1353"/>
        <w:jc w:val="both"/>
        <w:rPr>
          <w:rFonts w:eastAsia="Times New Roman"/>
        </w:rPr>
      </w:pPr>
    </w:p>
    <w:p w14:paraId="7CB7812E" w14:textId="19307B24" w:rsidR="00244810" w:rsidRDefault="00936188" w:rsidP="007D3E98">
      <w:pPr>
        <w:pStyle w:val="ListParagraph"/>
        <w:numPr>
          <w:ilvl w:val="0"/>
          <w:numId w:val="1"/>
        </w:numPr>
        <w:jc w:val="both"/>
        <w:rPr>
          <w:b/>
          <w:bCs/>
          <w:u w:val="single"/>
        </w:rPr>
      </w:pPr>
      <w:r>
        <w:rPr>
          <w:b/>
          <w:bCs/>
          <w:u w:val="single"/>
        </w:rPr>
        <w:t>APPOINTMENT OF CHAIR AND VICE-CHAI</w:t>
      </w:r>
      <w:r w:rsidR="00CA0FAD">
        <w:rPr>
          <w:b/>
          <w:bCs/>
          <w:u w:val="single"/>
        </w:rPr>
        <w:t>R</w:t>
      </w:r>
      <w:r>
        <w:rPr>
          <w:b/>
          <w:bCs/>
          <w:u w:val="single"/>
        </w:rPr>
        <w:t xml:space="preserve"> ELECT FOR 2026/27.</w:t>
      </w:r>
    </w:p>
    <w:p w14:paraId="760827FD" w14:textId="77777777" w:rsidR="00244810" w:rsidRDefault="00244810" w:rsidP="00244810">
      <w:pPr>
        <w:jc w:val="both"/>
        <w:rPr>
          <w:b/>
          <w:bCs/>
          <w:u w:val="single"/>
        </w:rPr>
      </w:pPr>
    </w:p>
    <w:p w14:paraId="752E4EE5" w14:textId="7C026B07" w:rsidR="00910C56" w:rsidRDefault="00910C56" w:rsidP="0026714B">
      <w:pPr>
        <w:pStyle w:val="ListParagraph"/>
        <w:ind w:left="1353"/>
        <w:jc w:val="both"/>
      </w:pPr>
      <w:r>
        <w:rPr>
          <w:b/>
          <w:bCs/>
          <w:u w:val="single"/>
        </w:rPr>
        <w:t>RESOLVED</w:t>
      </w:r>
      <w:r>
        <w:t xml:space="preserve"> that:</w:t>
      </w:r>
      <w:r w:rsidR="00475C3C">
        <w:t xml:space="preserve"> </w:t>
      </w:r>
      <w:r w:rsidR="00936188">
        <w:t>Councillor Dr M. Misra be appointed as Chair Elect and Councillor C. Gibson as Vice-Chair Elect for 2026/27.</w:t>
      </w:r>
    </w:p>
    <w:p w14:paraId="742E6812" w14:textId="77777777" w:rsidR="00910C56" w:rsidRDefault="00910C56" w:rsidP="0026714B">
      <w:pPr>
        <w:pStyle w:val="ListParagraph"/>
        <w:ind w:left="1353"/>
        <w:jc w:val="both"/>
      </w:pPr>
    </w:p>
    <w:p w14:paraId="4C0C6F0E" w14:textId="79AC13BC" w:rsidR="0056587C" w:rsidRDefault="00D66595" w:rsidP="007D3E98">
      <w:pPr>
        <w:pStyle w:val="ListParagraph"/>
        <w:numPr>
          <w:ilvl w:val="0"/>
          <w:numId w:val="1"/>
        </w:numPr>
        <w:jc w:val="both"/>
        <w:rPr>
          <w:b/>
          <w:bCs/>
          <w:u w:val="single"/>
        </w:rPr>
      </w:pPr>
      <w:r>
        <w:rPr>
          <w:b/>
          <w:bCs/>
          <w:u w:val="single"/>
        </w:rPr>
        <w:t>LAMP LIGHT OF PEACE – NOVEMBER 2026.</w:t>
      </w:r>
    </w:p>
    <w:p w14:paraId="079BCA50" w14:textId="77777777" w:rsidR="00C268E7" w:rsidRDefault="00C268E7" w:rsidP="00C268E7">
      <w:pPr>
        <w:jc w:val="both"/>
        <w:rPr>
          <w:b/>
          <w:bCs/>
          <w:u w:val="single"/>
        </w:rPr>
      </w:pPr>
    </w:p>
    <w:p w14:paraId="301889E8" w14:textId="77777777" w:rsidR="00272AD1" w:rsidRDefault="00D66595" w:rsidP="00FD164F">
      <w:pPr>
        <w:ind w:left="1276"/>
        <w:jc w:val="both"/>
      </w:pPr>
      <w:r>
        <w:t>The Legion Club and Branch had advised that the RBL would not be</w:t>
      </w:r>
    </w:p>
    <w:p w14:paraId="397CC3E1" w14:textId="57108704" w:rsidR="00FD164F" w:rsidRDefault="00D66595" w:rsidP="00FD164F">
      <w:pPr>
        <w:ind w:left="1276"/>
        <w:jc w:val="both"/>
        <w:rPr>
          <w:rFonts w:eastAsia="Times New Roman" w:cs="Arial"/>
          <w:color w:val="000000"/>
        </w:rPr>
      </w:pPr>
      <w:r>
        <w:t xml:space="preserve"> involved with the lamp light of peace commemoration and indicated that the focus would be on the normal commemoration of Remembrance Day.</w:t>
      </w:r>
    </w:p>
    <w:p w14:paraId="03EF6585" w14:textId="77777777" w:rsidR="00FD164F" w:rsidRDefault="00FD164F" w:rsidP="00FD164F">
      <w:pPr>
        <w:ind w:left="1276"/>
        <w:jc w:val="both"/>
        <w:rPr>
          <w:rFonts w:eastAsia="Times New Roman" w:cs="Arial"/>
          <w:color w:val="000000"/>
        </w:rPr>
      </w:pPr>
    </w:p>
    <w:p w14:paraId="7F44B277" w14:textId="2811237D" w:rsidR="00FD164F" w:rsidRDefault="00FD164F" w:rsidP="00171132">
      <w:pPr>
        <w:ind w:left="1276"/>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w:t>
      </w:r>
      <w:r w:rsidR="00D66595">
        <w:rPr>
          <w:rFonts w:eastAsia="Times New Roman" w:cs="Arial"/>
          <w:color w:val="000000"/>
        </w:rPr>
        <w:t>The communication be noted and the Council would not be arranging a commemoration based on the Lamp Light of Peace in 2026.</w:t>
      </w:r>
    </w:p>
    <w:p w14:paraId="32C80243" w14:textId="77777777" w:rsidR="00C04E72" w:rsidRPr="00FD164F" w:rsidRDefault="00C04E72" w:rsidP="00FD164F">
      <w:pPr>
        <w:ind w:left="1276"/>
        <w:jc w:val="both"/>
        <w:rPr>
          <w:rFonts w:eastAsia="Times New Roman" w:cs="Arial"/>
          <w:color w:val="000000"/>
        </w:rPr>
      </w:pPr>
    </w:p>
    <w:p w14:paraId="681297B4" w14:textId="0E2B2402" w:rsidR="005A3C1E" w:rsidRPr="007D3E98" w:rsidRDefault="00D66595" w:rsidP="007D3E98">
      <w:pPr>
        <w:pStyle w:val="ListParagraph"/>
        <w:numPr>
          <w:ilvl w:val="0"/>
          <w:numId w:val="1"/>
        </w:numPr>
        <w:jc w:val="both"/>
      </w:pPr>
      <w:r>
        <w:rPr>
          <w:b/>
          <w:bCs/>
          <w:u w:val="single"/>
        </w:rPr>
        <w:t>PROVISION OF A COMMUNITY TAXI SERVICE.</w:t>
      </w:r>
    </w:p>
    <w:p w14:paraId="3FB73229" w14:textId="77777777" w:rsidR="007D3E98" w:rsidRDefault="007D3E98" w:rsidP="007D3E98">
      <w:pPr>
        <w:pStyle w:val="ListParagraph"/>
        <w:ind w:left="1353"/>
        <w:jc w:val="both"/>
        <w:rPr>
          <w:b/>
          <w:bCs/>
          <w:u w:val="single"/>
        </w:rPr>
      </w:pPr>
    </w:p>
    <w:p w14:paraId="5F345330" w14:textId="47020D68" w:rsidR="00171132" w:rsidRDefault="00D66595" w:rsidP="007D3E98">
      <w:pPr>
        <w:pStyle w:val="ListParagraph"/>
        <w:ind w:left="1353"/>
        <w:jc w:val="both"/>
      </w:pPr>
      <w:r>
        <w:t xml:space="preserve">The Community Transport Association advised that they were not aware of any such services available in Wales. They did however suggest that East Vale Community Transport might be currently offering a demand responsive transport service to local residents for things such as health appointments and it might be worth contacting them in this </w:t>
      </w:r>
      <w:r w:rsidR="006D05AD">
        <w:t>regard</w:t>
      </w:r>
      <w:r>
        <w:t>.</w:t>
      </w:r>
    </w:p>
    <w:p w14:paraId="5C0BFAB5" w14:textId="77777777" w:rsidR="00D66595" w:rsidRDefault="00D66595" w:rsidP="007D3E98">
      <w:pPr>
        <w:pStyle w:val="ListParagraph"/>
        <w:ind w:left="1353"/>
        <w:jc w:val="both"/>
      </w:pPr>
    </w:p>
    <w:p w14:paraId="106251B2" w14:textId="709A9C5A" w:rsidR="007D3E98" w:rsidRDefault="007D3E98" w:rsidP="00D66595">
      <w:pPr>
        <w:pStyle w:val="ListParagraph"/>
        <w:ind w:left="1353"/>
        <w:jc w:val="both"/>
      </w:pPr>
      <w:r>
        <w:rPr>
          <w:b/>
          <w:bCs/>
          <w:u w:val="single"/>
        </w:rPr>
        <w:t>RESOLVED</w:t>
      </w:r>
      <w:r w:rsidRPr="007D3E98">
        <w:rPr>
          <w:b/>
          <w:bCs/>
        </w:rPr>
        <w:t xml:space="preserve"> </w:t>
      </w:r>
      <w:r>
        <w:t>that:</w:t>
      </w:r>
      <w:r w:rsidR="00171132">
        <w:t xml:space="preserve"> </w:t>
      </w:r>
      <w:r w:rsidR="00D66595">
        <w:t>The Clerk to contact East Vale Community Transport to ascertain the type of service they were offering in this regard.</w:t>
      </w:r>
    </w:p>
    <w:p w14:paraId="30D2C471" w14:textId="77777777" w:rsidR="007D3E98" w:rsidRPr="007D3E98" w:rsidRDefault="007D3E98" w:rsidP="007D3E98">
      <w:pPr>
        <w:pStyle w:val="ListParagraph"/>
        <w:ind w:left="1353"/>
        <w:jc w:val="both"/>
      </w:pPr>
    </w:p>
    <w:p w14:paraId="54C3F181" w14:textId="77777777" w:rsidR="00D66595" w:rsidRDefault="00D66595">
      <w:pPr>
        <w:rPr>
          <w:b/>
          <w:bCs/>
          <w:u w:val="single"/>
        </w:rPr>
      </w:pPr>
      <w:r>
        <w:rPr>
          <w:b/>
          <w:bCs/>
          <w:u w:val="single"/>
        </w:rPr>
        <w:br w:type="page"/>
      </w:r>
    </w:p>
    <w:p w14:paraId="13289A0E" w14:textId="3B096FC9" w:rsidR="009365FD" w:rsidRPr="009365FD" w:rsidRDefault="00D66595" w:rsidP="007D3E98">
      <w:pPr>
        <w:pStyle w:val="ListParagraph"/>
        <w:numPr>
          <w:ilvl w:val="0"/>
          <w:numId w:val="1"/>
        </w:numPr>
        <w:jc w:val="both"/>
      </w:pPr>
      <w:r>
        <w:rPr>
          <w:b/>
          <w:bCs/>
          <w:u w:val="single"/>
        </w:rPr>
        <w:lastRenderedPageBreak/>
        <w:t>NOTES OF MEETING WITH STEPHEN BUTLER, PRINCIPAL PLANNING OFFICER ON 4 FEBRUARY 2026 – SCALING BACK OF CONCEPT DESIGN OF LEWIS ROAD ALLOTMENTS SITE.</w:t>
      </w:r>
    </w:p>
    <w:p w14:paraId="681D985A" w14:textId="77777777" w:rsidR="009365FD" w:rsidRDefault="009365FD" w:rsidP="009365FD">
      <w:pPr>
        <w:jc w:val="both"/>
      </w:pPr>
    </w:p>
    <w:p w14:paraId="4103976A" w14:textId="7A66F1CE" w:rsidR="00D66595" w:rsidRDefault="00D66595" w:rsidP="00D66595">
      <w:pPr>
        <w:ind w:left="1353"/>
        <w:jc w:val="both"/>
      </w:pPr>
      <w:r>
        <w:t>The notes of the meeting had been circulated with the agenda. The Clerk had contacted Stephen Butler since the meeting and he confirmed that he would provide the agreed advice. Following receipt of the advice, the Clerk would contact the Principal Drainage Engineer for his advice on changes to the concept design that would avoid the need for SUDS approval.</w:t>
      </w:r>
      <w:r w:rsidR="00CB1C40">
        <w:t xml:space="preserve"> On a related matter it was considered desirable for the Clerk to contact any other council he was aware of that had recently implemented a new allotments site. The Clerk advised that he was aware of Bedlinog Community Council having relatively recently implemented a new site.</w:t>
      </w:r>
    </w:p>
    <w:p w14:paraId="35A59F70" w14:textId="77777777" w:rsidR="00D66595" w:rsidRDefault="00D66595" w:rsidP="00D66595">
      <w:pPr>
        <w:ind w:left="1353"/>
        <w:jc w:val="both"/>
      </w:pPr>
    </w:p>
    <w:p w14:paraId="676846E9" w14:textId="77777777" w:rsidR="00CB1C40" w:rsidRDefault="00D66595" w:rsidP="00D66595">
      <w:pPr>
        <w:ind w:left="1353"/>
        <w:jc w:val="both"/>
      </w:pPr>
      <w:r>
        <w:rPr>
          <w:b/>
          <w:bCs/>
          <w:u w:val="single"/>
        </w:rPr>
        <w:t>RESOLVED</w:t>
      </w:r>
      <w:r>
        <w:t xml:space="preserve"> that: </w:t>
      </w:r>
    </w:p>
    <w:p w14:paraId="7DB63BD2" w14:textId="77777777" w:rsidR="00CB1C40" w:rsidRDefault="00CB1C40" w:rsidP="00D66595">
      <w:pPr>
        <w:ind w:left="1353"/>
        <w:jc w:val="both"/>
      </w:pPr>
    </w:p>
    <w:p w14:paraId="5D8F498E" w14:textId="71D03F97" w:rsidR="00D66595" w:rsidRDefault="00CB1C40" w:rsidP="00D66595">
      <w:pPr>
        <w:ind w:left="1353"/>
        <w:jc w:val="both"/>
      </w:pPr>
      <w:r>
        <w:t xml:space="preserve">a) </w:t>
      </w:r>
      <w:r w:rsidR="00D66595">
        <w:t>The position be noted.</w:t>
      </w:r>
    </w:p>
    <w:p w14:paraId="5B755602" w14:textId="13BC3497" w:rsidR="00CB1C40" w:rsidRPr="00D66595" w:rsidRDefault="00CB1C40" w:rsidP="00D66595">
      <w:pPr>
        <w:ind w:left="1353"/>
        <w:jc w:val="both"/>
      </w:pPr>
      <w:r>
        <w:t>b) The Clerk to contact Bedlinog Community Council to ascertain how they had approached any issues concerning planning and drainage matter for their site.</w:t>
      </w:r>
    </w:p>
    <w:p w14:paraId="2E9769A4" w14:textId="77777777" w:rsidR="00140815" w:rsidRDefault="00140815" w:rsidP="009365FD">
      <w:pPr>
        <w:ind w:left="1353"/>
        <w:jc w:val="both"/>
      </w:pPr>
    </w:p>
    <w:p w14:paraId="37B41706" w14:textId="1EDC5B43" w:rsidR="00D05CD2" w:rsidRDefault="005E307A" w:rsidP="000877CB">
      <w:pPr>
        <w:pStyle w:val="ListParagraph"/>
        <w:numPr>
          <w:ilvl w:val="0"/>
          <w:numId w:val="1"/>
        </w:numPr>
        <w:tabs>
          <w:tab w:val="left" w:pos="3036"/>
        </w:tabs>
        <w:rPr>
          <w:b/>
          <w:bCs/>
          <w:u w:val="single"/>
        </w:rPr>
      </w:pPr>
      <w:r>
        <w:rPr>
          <w:b/>
          <w:bCs/>
          <w:u w:val="single"/>
        </w:rPr>
        <w:t>ONE VOICE WALES AWARDS SCHEME 2026.</w:t>
      </w:r>
    </w:p>
    <w:p w14:paraId="390A4C2B" w14:textId="77777777" w:rsidR="000877CB" w:rsidRPr="000877CB" w:rsidRDefault="000877CB" w:rsidP="000877CB">
      <w:pPr>
        <w:pStyle w:val="ListParagraph"/>
        <w:tabs>
          <w:tab w:val="left" w:pos="3036"/>
        </w:tabs>
        <w:ind w:left="1353"/>
        <w:rPr>
          <w:b/>
          <w:bCs/>
          <w:u w:val="single"/>
        </w:rPr>
      </w:pPr>
    </w:p>
    <w:p w14:paraId="2F6CC033" w14:textId="3D05A4EA" w:rsidR="00DA3E4A" w:rsidRDefault="005E307A" w:rsidP="00C74AEB">
      <w:pPr>
        <w:tabs>
          <w:tab w:val="left" w:pos="1418"/>
        </w:tabs>
        <w:ind w:left="1353"/>
        <w:jc w:val="both"/>
      </w:pPr>
      <w:r>
        <w:t>An invitation was received for the Council to submit an application for an award under one or more of the published categories.</w:t>
      </w:r>
    </w:p>
    <w:p w14:paraId="06E492B5" w14:textId="77777777" w:rsidR="005E307A" w:rsidRDefault="005E307A" w:rsidP="00C74AEB">
      <w:pPr>
        <w:tabs>
          <w:tab w:val="left" w:pos="1418"/>
        </w:tabs>
        <w:ind w:left="1353"/>
        <w:jc w:val="both"/>
      </w:pPr>
    </w:p>
    <w:p w14:paraId="775F8647" w14:textId="5B8ABAB5" w:rsidR="005E307A" w:rsidRPr="005E307A" w:rsidRDefault="005E307A" w:rsidP="00C74AEB">
      <w:pPr>
        <w:tabs>
          <w:tab w:val="left" w:pos="1418"/>
        </w:tabs>
        <w:ind w:left="1353"/>
        <w:jc w:val="both"/>
      </w:pPr>
      <w:r>
        <w:rPr>
          <w:b/>
          <w:bCs/>
          <w:u w:val="single"/>
        </w:rPr>
        <w:t>RESOLVED</w:t>
      </w:r>
      <w:r>
        <w:t xml:space="preserve"> that: An application be submitted under the community engagement category with the focus on the village fete involving joint engagement with a range of local organisations and groups.</w:t>
      </w:r>
    </w:p>
    <w:p w14:paraId="109513E6" w14:textId="77777777" w:rsidR="006161C1" w:rsidRPr="006161C1" w:rsidRDefault="006161C1" w:rsidP="006161C1">
      <w:pPr>
        <w:pStyle w:val="ListParagraph"/>
        <w:tabs>
          <w:tab w:val="left" w:pos="3036"/>
        </w:tabs>
        <w:ind w:left="1353"/>
        <w:rPr>
          <w:b/>
          <w:bCs/>
          <w:u w:val="single"/>
        </w:rPr>
      </w:pPr>
    </w:p>
    <w:p w14:paraId="2F5089E3" w14:textId="7336CBFA" w:rsidR="00F44240" w:rsidRDefault="005E307A" w:rsidP="005E307A">
      <w:pPr>
        <w:pStyle w:val="ListParagraph"/>
        <w:numPr>
          <w:ilvl w:val="0"/>
          <w:numId w:val="1"/>
        </w:numPr>
        <w:jc w:val="both"/>
        <w:rPr>
          <w:b/>
          <w:bCs/>
          <w:u w:val="single"/>
        </w:rPr>
      </w:pPr>
      <w:r>
        <w:rPr>
          <w:b/>
          <w:bCs/>
          <w:u w:val="single"/>
        </w:rPr>
        <w:t>JOINT MEETING WITH LECKWITH AND MICHAELSTON COMMUNITY COUNCIL – COMMUNITY BOUNDARY REVIEW.</w:t>
      </w:r>
    </w:p>
    <w:p w14:paraId="73BFFFC5" w14:textId="77777777" w:rsidR="005E307A" w:rsidRDefault="005E307A" w:rsidP="005E307A">
      <w:pPr>
        <w:jc w:val="both"/>
        <w:rPr>
          <w:b/>
          <w:bCs/>
          <w:u w:val="single"/>
        </w:rPr>
      </w:pPr>
    </w:p>
    <w:p w14:paraId="1581C3CA" w14:textId="3C6755F8" w:rsidR="005E307A" w:rsidRDefault="00385017" w:rsidP="005E307A">
      <w:pPr>
        <w:ind w:left="1353"/>
        <w:jc w:val="both"/>
      </w:pPr>
      <w:r>
        <w:t>It was noted that One Voice Wales would shortly be circulating Welsh Government guidance on the processes to be observed in the lead up to the implementation of community boundary reviews. The Council was of the view that on receipt of the guidance a joint meeting with Michaelston and Leckwith Community Council should be requested to plan ahead for the merger of both councils in May 2027.</w:t>
      </w:r>
    </w:p>
    <w:p w14:paraId="094C0689" w14:textId="77777777" w:rsidR="00385017" w:rsidRDefault="00385017" w:rsidP="005E307A">
      <w:pPr>
        <w:ind w:left="1353"/>
        <w:jc w:val="both"/>
      </w:pPr>
    </w:p>
    <w:p w14:paraId="04EAF566" w14:textId="77777777" w:rsidR="00385017" w:rsidRDefault="00385017" w:rsidP="005E307A">
      <w:pPr>
        <w:ind w:left="1353"/>
        <w:jc w:val="both"/>
      </w:pPr>
      <w:r>
        <w:rPr>
          <w:b/>
          <w:bCs/>
          <w:u w:val="single"/>
        </w:rPr>
        <w:t>RESOLVED</w:t>
      </w:r>
      <w:r>
        <w:t xml:space="preserve"> that: </w:t>
      </w:r>
    </w:p>
    <w:p w14:paraId="3A14DBD2" w14:textId="77777777" w:rsidR="00385017" w:rsidRDefault="00385017" w:rsidP="005E307A">
      <w:pPr>
        <w:ind w:left="1353"/>
        <w:jc w:val="both"/>
      </w:pPr>
    </w:p>
    <w:p w14:paraId="4DCF9320" w14:textId="467AB178" w:rsidR="00385017" w:rsidRDefault="00385017" w:rsidP="005E307A">
      <w:pPr>
        <w:ind w:left="1353"/>
        <w:jc w:val="both"/>
      </w:pPr>
      <w:r>
        <w:t>a) Upon receipt of the Welsh Government guidance, the Clerk to write to Leckwith and Michaelston Community Council suggesting a joint meeting with councils being represented by their respective Chair, Vice-Chair and Clerk.</w:t>
      </w:r>
    </w:p>
    <w:p w14:paraId="0072AAB6" w14:textId="794AFEB5" w:rsidR="00385017" w:rsidRPr="00385017" w:rsidRDefault="00385017" w:rsidP="005E307A">
      <w:pPr>
        <w:ind w:left="1353"/>
        <w:jc w:val="both"/>
      </w:pPr>
      <w:r>
        <w:lastRenderedPageBreak/>
        <w:t>b) It be suggested that the meeting be held in the council chamber with a hybrid facility offered if required.</w:t>
      </w:r>
    </w:p>
    <w:p w14:paraId="3F54E5F3" w14:textId="77777777" w:rsidR="00550BA2" w:rsidRDefault="00550BA2" w:rsidP="00550BA2">
      <w:pPr>
        <w:rPr>
          <w:b/>
          <w:bCs/>
          <w:u w:val="single"/>
        </w:rPr>
      </w:pPr>
    </w:p>
    <w:p w14:paraId="1C8D25EB" w14:textId="1565E6D2" w:rsidR="00D8391D" w:rsidRPr="00BD11AD" w:rsidRDefault="00D8391D" w:rsidP="007D3E98">
      <w:pPr>
        <w:pStyle w:val="ListParagraph"/>
        <w:numPr>
          <w:ilvl w:val="0"/>
          <w:numId w:val="1"/>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426A69E4" w14:textId="2FAA36D8" w:rsidR="005418E3" w:rsidRDefault="00385017" w:rsidP="00890F50">
      <w:pPr>
        <w:ind w:left="1353"/>
        <w:jc w:val="both"/>
      </w:pPr>
      <w:r>
        <w:t>There were no reports received.</w:t>
      </w:r>
    </w:p>
    <w:p w14:paraId="7542885C" w14:textId="77777777" w:rsidR="00E70F12" w:rsidRDefault="00E70F12" w:rsidP="00890F50">
      <w:pPr>
        <w:ind w:left="1353"/>
        <w:jc w:val="both"/>
      </w:pPr>
    </w:p>
    <w:p w14:paraId="4D0825A2" w14:textId="3749E85A" w:rsidR="001E3725" w:rsidRDefault="00DB18B0" w:rsidP="007D3E98">
      <w:pPr>
        <w:pStyle w:val="ListParagraph"/>
        <w:numPr>
          <w:ilvl w:val="0"/>
          <w:numId w:val="1"/>
        </w:numPr>
        <w:jc w:val="both"/>
        <w:rPr>
          <w:b/>
          <w:bCs/>
          <w:u w:val="single"/>
        </w:rPr>
      </w:pPr>
      <w:r>
        <w:rPr>
          <w:b/>
          <w:bCs/>
          <w:u w:val="single"/>
        </w:rPr>
        <w:t xml:space="preserve">BANK RECONCILIATION AS AT </w:t>
      </w:r>
      <w:r w:rsidR="00385017">
        <w:rPr>
          <w:b/>
          <w:bCs/>
          <w:u w:val="single"/>
        </w:rPr>
        <w:t>31 JANUARY 2026.</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7D3E98">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657FE98" w14:textId="7090FD09" w:rsidR="0030598D" w:rsidRDefault="0030598D" w:rsidP="0030598D">
      <w:pPr>
        <w:pStyle w:val="ListParagraph"/>
        <w:ind w:left="1353"/>
        <w:jc w:val="both"/>
      </w:pPr>
      <w:r>
        <w:rPr>
          <w:b/>
          <w:bCs/>
          <w:u w:val="single"/>
        </w:rPr>
        <w:t>RESOLVED</w:t>
      </w:r>
      <w:r>
        <w:t xml:space="preserve"> that: The under-mentioned payments be approved:</w:t>
      </w:r>
    </w:p>
    <w:p w14:paraId="17C9C7EB" w14:textId="77777777" w:rsidR="00385017" w:rsidRDefault="00385017" w:rsidP="0030598D">
      <w:pPr>
        <w:pStyle w:val="ListParagraph"/>
        <w:ind w:left="1353"/>
        <w:jc w:val="both"/>
      </w:pPr>
    </w:p>
    <w:p w14:paraId="39447980" w14:textId="6CD734E1" w:rsidR="00385017" w:rsidRDefault="00385017" w:rsidP="0030598D">
      <w:pPr>
        <w:pStyle w:val="ListParagraph"/>
        <w:ind w:left="1353"/>
        <w:jc w:val="both"/>
      </w:pPr>
      <w:r w:rsidRPr="00385017">
        <w:rPr>
          <w:noProof/>
        </w:rPr>
        <w:drawing>
          <wp:inline distT="0" distB="0" distL="0" distR="0" wp14:anchorId="1D0D7962" wp14:editId="4AA9BD7D">
            <wp:extent cx="5135880" cy="3771900"/>
            <wp:effectExtent l="0" t="0" r="7620" b="0"/>
            <wp:docPr id="179457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5880" cy="3771900"/>
                    </a:xfrm>
                    <a:prstGeom prst="rect">
                      <a:avLst/>
                    </a:prstGeom>
                    <a:noFill/>
                    <a:ln>
                      <a:noFill/>
                    </a:ln>
                  </pic:spPr>
                </pic:pic>
              </a:graphicData>
            </a:graphic>
          </wp:inline>
        </w:drawing>
      </w:r>
    </w:p>
    <w:tbl>
      <w:tblPr>
        <w:tblW w:w="9720" w:type="dxa"/>
        <w:tblInd w:w="-30" w:type="dxa"/>
        <w:tblLayout w:type="fixed"/>
        <w:tblLook w:val="0000" w:firstRow="0" w:lastRow="0" w:firstColumn="0" w:lastColumn="0" w:noHBand="0" w:noVBand="0"/>
      </w:tblPr>
      <w:tblGrid>
        <w:gridCol w:w="3485"/>
        <w:gridCol w:w="1269"/>
        <w:gridCol w:w="4966"/>
      </w:tblGrid>
      <w:tr w:rsidR="00550BA2" w14:paraId="1DFC0F60" w14:textId="77777777" w:rsidTr="00550BA2">
        <w:trPr>
          <w:trHeight w:val="271"/>
        </w:trPr>
        <w:tc>
          <w:tcPr>
            <w:tcW w:w="3485" w:type="dxa"/>
            <w:tcBorders>
              <w:top w:val="nil"/>
              <w:left w:val="nil"/>
              <w:bottom w:val="nil"/>
              <w:right w:val="nil"/>
            </w:tcBorders>
          </w:tcPr>
          <w:p w14:paraId="312AEF2E"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1269" w:type="dxa"/>
            <w:tcBorders>
              <w:top w:val="nil"/>
              <w:left w:val="nil"/>
              <w:bottom w:val="nil"/>
              <w:right w:val="nil"/>
            </w:tcBorders>
          </w:tcPr>
          <w:p w14:paraId="572683F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4966" w:type="dxa"/>
            <w:tcBorders>
              <w:top w:val="nil"/>
              <w:left w:val="nil"/>
              <w:bottom w:val="nil"/>
              <w:right w:val="nil"/>
            </w:tcBorders>
          </w:tcPr>
          <w:p w14:paraId="7BA2574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bl>
    <w:p w14:paraId="7BAFF986" w14:textId="030DB1FB" w:rsidR="00B04539" w:rsidRDefault="006E37F4" w:rsidP="007D3E98">
      <w:pPr>
        <w:pStyle w:val="ListParagraph"/>
        <w:numPr>
          <w:ilvl w:val="0"/>
          <w:numId w:val="1"/>
        </w:numPr>
        <w:jc w:val="both"/>
        <w:rPr>
          <w:b/>
          <w:bCs/>
          <w:u w:val="single"/>
        </w:rPr>
      </w:pPr>
      <w:r>
        <w:rPr>
          <w:b/>
          <w:bCs/>
          <w:u w:val="single"/>
        </w:rPr>
        <w:t>PLANNING APPLICATIONS.</w:t>
      </w:r>
    </w:p>
    <w:p w14:paraId="233F1005" w14:textId="77777777" w:rsidR="007B3511" w:rsidRDefault="007B3511" w:rsidP="007B3511">
      <w:pPr>
        <w:jc w:val="both"/>
        <w:rPr>
          <w:b/>
          <w:bCs/>
          <w:u w:val="single"/>
        </w:rPr>
      </w:pPr>
    </w:p>
    <w:p w14:paraId="7E87480A" w14:textId="1236DB3D" w:rsidR="007B3511" w:rsidRDefault="007B3511" w:rsidP="007B3511">
      <w:pPr>
        <w:ind w:left="1353"/>
        <w:jc w:val="both"/>
        <w:rPr>
          <w:i/>
          <w:iCs/>
        </w:rPr>
      </w:pPr>
      <w:r>
        <w:rPr>
          <w:i/>
          <w:iCs/>
        </w:rPr>
        <w:t>Councillor Dr M. Misra declared a personal and prejudicial interest in this matter and left the meeting taking no part in the discussion or voting thereon.</w:t>
      </w:r>
    </w:p>
    <w:p w14:paraId="63407B8E" w14:textId="77777777" w:rsidR="007B3511" w:rsidRDefault="007B3511" w:rsidP="007B3511">
      <w:pPr>
        <w:ind w:left="1353"/>
        <w:jc w:val="both"/>
        <w:rPr>
          <w:i/>
          <w:iCs/>
        </w:rPr>
      </w:pPr>
    </w:p>
    <w:p w14:paraId="39AEC93B" w14:textId="68C75C78" w:rsidR="009B53B1" w:rsidRDefault="007B3511" w:rsidP="00EB259C">
      <w:pPr>
        <w:ind w:left="1353"/>
        <w:jc w:val="both"/>
        <w:rPr>
          <w:b/>
          <w:bCs/>
        </w:rPr>
      </w:pPr>
      <w:r>
        <w:rPr>
          <w:b/>
          <w:bCs/>
        </w:rPr>
        <w:t>Application No. 2025/00973/FUL</w:t>
      </w:r>
    </w:p>
    <w:p w14:paraId="6EC6ABDC" w14:textId="5E633F28" w:rsidR="007B3511" w:rsidRDefault="007B3511" w:rsidP="00EB259C">
      <w:pPr>
        <w:ind w:left="1353"/>
        <w:jc w:val="both"/>
      </w:pPr>
      <w:r>
        <w:t>Vale Car Sales, Leckwith Road, Llandough</w:t>
      </w:r>
    </w:p>
    <w:p w14:paraId="215BA733" w14:textId="22B912FF" w:rsidR="007B3511" w:rsidRDefault="007B3511" w:rsidP="00EB259C">
      <w:pPr>
        <w:ind w:left="1353"/>
        <w:jc w:val="both"/>
      </w:pPr>
      <w:r>
        <w:t>Amended plans in relation to proposed development of 30 affordable flats, access, parking, landscape planting and associated works.</w:t>
      </w:r>
    </w:p>
    <w:p w14:paraId="5F584908" w14:textId="77777777" w:rsidR="007B3511" w:rsidRDefault="007B3511" w:rsidP="00EB259C">
      <w:pPr>
        <w:ind w:left="1353"/>
        <w:jc w:val="both"/>
      </w:pPr>
    </w:p>
    <w:p w14:paraId="15B19FD7" w14:textId="77777777" w:rsidR="00A97427" w:rsidRDefault="00A97427" w:rsidP="00A97427">
      <w:pPr>
        <w:ind w:left="1353"/>
        <w:jc w:val="both"/>
      </w:pPr>
      <w:r>
        <w:rPr>
          <w:b/>
          <w:bCs/>
          <w:u w:val="single"/>
        </w:rPr>
        <w:lastRenderedPageBreak/>
        <w:t>RESOLVED</w:t>
      </w:r>
      <w:r>
        <w:t xml:space="preserve"> that: The application is not opposed in principle but the following comments be submitted to the Vale of Glamorgan Council:</w:t>
      </w:r>
    </w:p>
    <w:p w14:paraId="5A4DC582" w14:textId="77777777" w:rsidR="00A97427" w:rsidRDefault="00A97427" w:rsidP="00A97427">
      <w:pPr>
        <w:ind w:left="1353"/>
        <w:jc w:val="both"/>
      </w:pPr>
    </w:p>
    <w:p w14:paraId="749EF439" w14:textId="77777777" w:rsidR="00A97427" w:rsidRDefault="00A97427" w:rsidP="00A97427">
      <w:pPr>
        <w:ind w:left="1353"/>
        <w:jc w:val="both"/>
      </w:pPr>
      <w:r>
        <w:t>a) Having regard to the nature of the flat’s development on the opposite side of Leckwith Road, there is a preference for a larger share of the development to be focussed on two-bedroom as well as a limited number of three-bedroom flats.</w:t>
      </w:r>
    </w:p>
    <w:p w14:paraId="110C3369" w14:textId="77777777" w:rsidR="00A97427" w:rsidRDefault="00A97427" w:rsidP="00A97427">
      <w:pPr>
        <w:ind w:left="1353"/>
        <w:jc w:val="both"/>
      </w:pPr>
      <w:r>
        <w:t>b) Such a change in the nature of the development would represent and acknowledge the need to provide homes for families at an ideal location being so close to recreational and play facilities.</w:t>
      </w:r>
    </w:p>
    <w:p w14:paraId="1C1CEAA2" w14:textId="77777777" w:rsidR="00A97427" w:rsidRDefault="00A97427" w:rsidP="00A97427">
      <w:pPr>
        <w:ind w:left="1353"/>
        <w:jc w:val="both"/>
      </w:pPr>
      <w:r>
        <w:t>c) The site could potentially be impacted by flooding issues and it is considered that a flood risk assessment should be undertaken and a flood mitigation plan be prepared in accordance with Para 10.2 of the technical advisory note No. 15 on ‘Development, Flooding and Coastal Erosion.’ It is the view of the Community Council that this site is highly vulnerable in relation to potential flood risks and these should be fully assessed before any planning permission is granted.</w:t>
      </w:r>
    </w:p>
    <w:p w14:paraId="3B4252A8" w14:textId="77E31D23" w:rsidR="00A97427" w:rsidRDefault="00A97427" w:rsidP="00A97427">
      <w:pPr>
        <w:ind w:left="1353"/>
        <w:jc w:val="both"/>
      </w:pPr>
      <w:r>
        <w:t xml:space="preserve">d) The access and egress from the access lane to the playing fields </w:t>
      </w:r>
      <w:r w:rsidR="00753A23">
        <w:t>have</w:t>
      </w:r>
      <w:r>
        <w:t xml:space="preserve"> appropriate visibility to </w:t>
      </w:r>
      <w:r w:rsidR="00753A23">
        <w:t>support</w:t>
      </w:r>
      <w:r>
        <w:t xml:space="preserve"> the safety of motorists.</w:t>
      </w:r>
    </w:p>
    <w:p w14:paraId="003D13E7" w14:textId="77777777" w:rsidR="007B3511" w:rsidRPr="007B3511" w:rsidRDefault="007B3511" w:rsidP="00EB259C">
      <w:pPr>
        <w:ind w:left="1353"/>
        <w:jc w:val="both"/>
      </w:pPr>
    </w:p>
    <w:p w14:paraId="76160AA4" w14:textId="152D89AD" w:rsidR="009B53B1" w:rsidRPr="009B53B1" w:rsidRDefault="009B53B1" w:rsidP="009B53B1">
      <w:pPr>
        <w:pStyle w:val="ListParagraph"/>
        <w:numPr>
          <w:ilvl w:val="0"/>
          <w:numId w:val="1"/>
        </w:numPr>
        <w:jc w:val="both"/>
        <w:rPr>
          <w:b/>
          <w:bCs/>
          <w:u w:val="single"/>
        </w:rPr>
      </w:pPr>
      <w:r w:rsidRPr="009B53B1">
        <w:rPr>
          <w:b/>
          <w:bCs/>
          <w:u w:val="single"/>
        </w:rPr>
        <w:t>EXCLUSION OF THE PRESS AND THE PUBLIC.</w:t>
      </w:r>
    </w:p>
    <w:p w14:paraId="11BD1897" w14:textId="77777777" w:rsidR="009B53B1" w:rsidRDefault="009B53B1" w:rsidP="009B53B1">
      <w:pPr>
        <w:jc w:val="both"/>
        <w:rPr>
          <w:b/>
          <w:bCs/>
          <w:u w:val="single"/>
        </w:rPr>
      </w:pPr>
    </w:p>
    <w:p w14:paraId="266E80DA" w14:textId="36C394A0" w:rsidR="009B53B1" w:rsidRDefault="009B53B1" w:rsidP="009B53B1">
      <w:pPr>
        <w:ind w:left="1353"/>
        <w:jc w:val="both"/>
      </w:pPr>
      <w:r>
        <w:rPr>
          <w:b/>
          <w:bCs/>
          <w:u w:val="single"/>
        </w:rPr>
        <w:t>RESOLVED</w:t>
      </w:r>
      <w:r>
        <w:t xml:space="preserve"> that: The press and the public be excluded from the next item</w:t>
      </w:r>
      <w:r w:rsidR="00710029">
        <w:t>s</w:t>
      </w:r>
      <w:r>
        <w:t xml:space="preserve"> of business in view </w:t>
      </w:r>
      <w:r w:rsidR="00F05EE0">
        <w:t>of the confidential nature of the business to be discussed.</w:t>
      </w:r>
      <w:r w:rsidR="008745C2">
        <w:t xml:space="preserve"> (The Clerk also left the meeting </w:t>
      </w:r>
      <w:r w:rsidR="00710029">
        <w:t>in relation to the report on the gratuity</w:t>
      </w:r>
      <w:r w:rsidR="008745C2">
        <w:t>).</w:t>
      </w:r>
    </w:p>
    <w:p w14:paraId="0627B4B3" w14:textId="77777777" w:rsidR="00F05EE0" w:rsidRDefault="00F05EE0" w:rsidP="00F05EE0">
      <w:pPr>
        <w:jc w:val="both"/>
      </w:pPr>
    </w:p>
    <w:p w14:paraId="55F4BE5E" w14:textId="05754431" w:rsidR="00E56F22" w:rsidRDefault="00907AB9" w:rsidP="00907AB9">
      <w:pPr>
        <w:pStyle w:val="ListParagraph"/>
        <w:numPr>
          <w:ilvl w:val="0"/>
          <w:numId w:val="1"/>
        </w:numPr>
        <w:jc w:val="both"/>
        <w:rPr>
          <w:b/>
          <w:bCs/>
          <w:u w:val="single"/>
        </w:rPr>
      </w:pPr>
      <w:r>
        <w:rPr>
          <w:b/>
          <w:bCs/>
          <w:u w:val="single"/>
        </w:rPr>
        <w:t>TENDERS FOR THE GROUNDS MAINTENANCE CONTRACT 2026-2029.</w:t>
      </w:r>
    </w:p>
    <w:p w14:paraId="02DD7D41" w14:textId="77777777" w:rsidR="00907AB9" w:rsidRDefault="00907AB9" w:rsidP="00907AB9">
      <w:pPr>
        <w:jc w:val="both"/>
        <w:rPr>
          <w:b/>
          <w:bCs/>
          <w:u w:val="single"/>
        </w:rPr>
      </w:pPr>
    </w:p>
    <w:p w14:paraId="2FEC6786" w14:textId="36C69956" w:rsidR="00907AB9" w:rsidRDefault="00907AB9" w:rsidP="00907AB9">
      <w:pPr>
        <w:ind w:left="1353"/>
        <w:jc w:val="both"/>
      </w:pPr>
      <w:r>
        <w:t>Tenders had been invited on Sell2Wales and had been received in sealed envelopes and opened by Councillor Dr Misra in the company of the Clerk. Five tenders had been received which had been analysed and submitted in a report for consideration by the council.</w:t>
      </w:r>
    </w:p>
    <w:p w14:paraId="158810E2" w14:textId="18BE9BE2" w:rsidR="00907AB9" w:rsidRDefault="00907AB9" w:rsidP="00907AB9">
      <w:pPr>
        <w:ind w:left="1353"/>
        <w:jc w:val="both"/>
      </w:pPr>
    </w:p>
    <w:p w14:paraId="2EDE489F" w14:textId="3B90B340" w:rsidR="00907AB9" w:rsidRDefault="00907AB9" w:rsidP="00907AB9">
      <w:pPr>
        <w:ind w:left="1353"/>
        <w:jc w:val="both"/>
      </w:pPr>
      <w:r>
        <w:rPr>
          <w:b/>
          <w:bCs/>
          <w:u w:val="single"/>
        </w:rPr>
        <w:t>RESOLVED</w:t>
      </w:r>
      <w:r>
        <w:t xml:space="preserve"> that: The lowest tender price from P and A Lanscapes was approved and the Clerk would notify the company as well as the unsuccessful tenderers.</w:t>
      </w:r>
    </w:p>
    <w:p w14:paraId="6B22EEA6" w14:textId="77777777" w:rsidR="00907AB9" w:rsidRDefault="00907AB9" w:rsidP="00907AB9">
      <w:pPr>
        <w:ind w:left="1353"/>
        <w:jc w:val="both"/>
      </w:pPr>
    </w:p>
    <w:p w14:paraId="0E266EEE" w14:textId="388206CD" w:rsidR="00907AB9" w:rsidRDefault="00907AB9" w:rsidP="00907AB9">
      <w:pPr>
        <w:pStyle w:val="ListParagraph"/>
        <w:numPr>
          <w:ilvl w:val="0"/>
          <w:numId w:val="1"/>
        </w:numPr>
        <w:jc w:val="both"/>
        <w:rPr>
          <w:b/>
          <w:bCs/>
          <w:u w:val="single"/>
        </w:rPr>
      </w:pPr>
      <w:r>
        <w:rPr>
          <w:b/>
          <w:bCs/>
          <w:u w:val="single"/>
        </w:rPr>
        <w:t>FUTURE PAYMENT OF CLERK’S GRATUITY.</w:t>
      </w:r>
    </w:p>
    <w:p w14:paraId="45D608FD" w14:textId="77777777" w:rsidR="00907AB9" w:rsidRDefault="00907AB9" w:rsidP="00907AB9">
      <w:pPr>
        <w:jc w:val="both"/>
        <w:rPr>
          <w:b/>
          <w:bCs/>
          <w:u w:val="single"/>
        </w:rPr>
      </w:pPr>
    </w:p>
    <w:p w14:paraId="6B6FD3F2" w14:textId="1487F66C" w:rsidR="00907AB9" w:rsidRDefault="00907AB9" w:rsidP="00907AB9">
      <w:pPr>
        <w:ind w:left="1353"/>
        <w:jc w:val="both"/>
      </w:pPr>
      <w:r>
        <w:t xml:space="preserve">The Council considered legal advice commissioned by Altra Law which confirmed the basis of the payment and treatment of income tax and national insurance. </w:t>
      </w:r>
    </w:p>
    <w:p w14:paraId="49FA5BFC" w14:textId="77777777" w:rsidR="00907AB9" w:rsidRDefault="00907AB9" w:rsidP="00907AB9">
      <w:pPr>
        <w:ind w:left="1353"/>
        <w:jc w:val="both"/>
      </w:pPr>
    </w:p>
    <w:p w14:paraId="1F66E660" w14:textId="77777777" w:rsidR="00907AB9" w:rsidRDefault="00907AB9">
      <w:pPr>
        <w:rPr>
          <w:b/>
          <w:bCs/>
          <w:u w:val="single"/>
        </w:rPr>
      </w:pPr>
      <w:r>
        <w:rPr>
          <w:b/>
          <w:bCs/>
          <w:u w:val="single"/>
        </w:rPr>
        <w:br w:type="page"/>
      </w:r>
    </w:p>
    <w:p w14:paraId="4EEF0AC0" w14:textId="3EBACD68" w:rsidR="00907AB9" w:rsidRPr="00907AB9" w:rsidRDefault="00907AB9" w:rsidP="00907AB9">
      <w:pPr>
        <w:ind w:left="1353"/>
        <w:jc w:val="both"/>
      </w:pPr>
      <w:r>
        <w:rPr>
          <w:b/>
          <w:bCs/>
          <w:u w:val="single"/>
        </w:rPr>
        <w:lastRenderedPageBreak/>
        <w:t>RESOLVED</w:t>
      </w:r>
      <w:r>
        <w:t xml:space="preserve"> that: The legal advice be accepted.</w:t>
      </w:r>
    </w:p>
    <w:p w14:paraId="62E79C73" w14:textId="77777777" w:rsidR="00E56F22" w:rsidRDefault="00E56F22" w:rsidP="00570092">
      <w:pPr>
        <w:ind w:firstLine="720"/>
        <w:jc w:val="both"/>
      </w:pPr>
    </w:p>
    <w:p w14:paraId="7B4601BE" w14:textId="77777777" w:rsidR="00E56F22" w:rsidRDefault="00E56F22" w:rsidP="00570092">
      <w:pPr>
        <w:ind w:firstLine="720"/>
        <w:jc w:val="both"/>
      </w:pPr>
    </w:p>
    <w:p w14:paraId="562CBF22" w14:textId="77777777" w:rsidR="00E56F22" w:rsidRDefault="00E56F22" w:rsidP="00570092">
      <w:pPr>
        <w:ind w:firstLine="720"/>
        <w:jc w:val="both"/>
      </w:pPr>
    </w:p>
    <w:p w14:paraId="4F001B15" w14:textId="77777777" w:rsidR="00E56F22" w:rsidRDefault="00E56F22" w:rsidP="00570092">
      <w:pPr>
        <w:ind w:firstLine="720"/>
        <w:jc w:val="both"/>
      </w:pPr>
    </w:p>
    <w:p w14:paraId="10FA75B1" w14:textId="77777777" w:rsidR="00E56F22" w:rsidRDefault="00E56F22" w:rsidP="00570092">
      <w:pPr>
        <w:ind w:firstLine="720"/>
        <w:jc w:val="both"/>
      </w:pPr>
    </w:p>
    <w:p w14:paraId="513AE93C" w14:textId="77777777" w:rsidR="00E56F22" w:rsidRDefault="00E56F22" w:rsidP="00570092">
      <w:pPr>
        <w:ind w:firstLine="720"/>
        <w:jc w:val="both"/>
      </w:pPr>
    </w:p>
    <w:p w14:paraId="4C3E8B25" w14:textId="77777777" w:rsidR="00E56F22" w:rsidRDefault="00E56F22" w:rsidP="00570092">
      <w:pPr>
        <w:ind w:firstLine="720"/>
        <w:jc w:val="both"/>
      </w:pPr>
    </w:p>
    <w:p w14:paraId="6BA96260" w14:textId="77777777" w:rsidR="00E56F22" w:rsidRDefault="00E56F22" w:rsidP="00570092">
      <w:pPr>
        <w:ind w:firstLine="720"/>
        <w:jc w:val="both"/>
      </w:pPr>
    </w:p>
    <w:p w14:paraId="36FE862B" w14:textId="77777777" w:rsidR="00E56F22" w:rsidRDefault="00E56F22" w:rsidP="00570092">
      <w:pPr>
        <w:ind w:firstLine="720"/>
        <w:jc w:val="both"/>
      </w:pPr>
    </w:p>
    <w:p w14:paraId="6091C3D2" w14:textId="77777777" w:rsidR="00E56F22" w:rsidRDefault="00E56F22" w:rsidP="00570092">
      <w:pPr>
        <w:ind w:firstLine="720"/>
        <w:jc w:val="both"/>
      </w:pPr>
    </w:p>
    <w:p w14:paraId="7C5036AE" w14:textId="77777777" w:rsidR="00E56F22" w:rsidRDefault="00E56F22" w:rsidP="00570092">
      <w:pPr>
        <w:ind w:firstLine="720"/>
        <w:jc w:val="both"/>
      </w:pPr>
    </w:p>
    <w:p w14:paraId="5DF4EE4A" w14:textId="77777777" w:rsidR="003D61EB" w:rsidRDefault="003D61EB" w:rsidP="00570092">
      <w:pPr>
        <w:ind w:firstLine="720"/>
        <w:jc w:val="both"/>
      </w:pPr>
    </w:p>
    <w:p w14:paraId="4976762F" w14:textId="35BDE261" w:rsidR="00570092" w:rsidRDefault="00A116AE" w:rsidP="00570092">
      <w:pPr>
        <w:ind w:firstLine="720"/>
        <w:jc w:val="both"/>
      </w:pPr>
      <w:r>
        <w:t xml:space="preserve">Signed……………………………………    Date: </w:t>
      </w:r>
      <w:r w:rsidR="00995B09">
        <w:t>19 March 2026</w:t>
      </w:r>
    </w:p>
    <w:p w14:paraId="4D40C709" w14:textId="233DBED5" w:rsidR="00F83A8F" w:rsidRPr="00F83A8F" w:rsidRDefault="00A116AE" w:rsidP="00570092">
      <w:pPr>
        <w:ind w:left="1440" w:firstLine="720"/>
        <w:jc w:val="both"/>
      </w:pPr>
      <w:r>
        <w:t>Chair</w:t>
      </w:r>
    </w:p>
    <w:sectPr w:rsidR="00F83A8F" w:rsidRPr="00F83A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C033" w14:textId="77777777" w:rsidR="00C70083" w:rsidRDefault="00C70083" w:rsidP="00F83A8F">
      <w:pPr>
        <w:spacing w:line="240" w:lineRule="auto"/>
      </w:pPr>
      <w:r>
        <w:separator/>
      </w:r>
    </w:p>
  </w:endnote>
  <w:endnote w:type="continuationSeparator" w:id="0">
    <w:p w14:paraId="092173FA" w14:textId="77777777" w:rsidR="00C70083" w:rsidRDefault="00C70083"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8C98" w14:textId="77777777" w:rsidR="00EC55DF" w:rsidRDefault="00EC5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F36B" w14:textId="77777777" w:rsidR="00EC55DF" w:rsidRDefault="00EC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843A" w14:textId="77777777" w:rsidR="00C70083" w:rsidRDefault="00C70083" w:rsidP="00F83A8F">
      <w:pPr>
        <w:spacing w:line="240" w:lineRule="auto"/>
      </w:pPr>
      <w:r>
        <w:separator/>
      </w:r>
    </w:p>
  </w:footnote>
  <w:footnote w:type="continuationSeparator" w:id="0">
    <w:p w14:paraId="27EB6992" w14:textId="77777777" w:rsidR="00C70083" w:rsidRDefault="00C70083"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4FDD" w14:textId="77777777" w:rsidR="00EC55DF" w:rsidRDefault="00EC5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085E8A27" w:rsidR="00F83A8F" w:rsidRPr="00F83A8F" w:rsidRDefault="00EC55DF" w:rsidP="00952821">
    <w:pPr>
      <w:pStyle w:val="Header"/>
      <w:jc w:val="center"/>
      <w:rPr>
        <w:i/>
        <w:iCs/>
        <w:sz w:val="18"/>
        <w:szCs w:val="18"/>
      </w:rPr>
    </w:pPr>
    <w:sdt>
      <w:sdtPr>
        <w:rPr>
          <w:i/>
          <w:iCs/>
          <w:sz w:val="18"/>
          <w:szCs w:val="18"/>
        </w:rPr>
        <w:id w:val="253561394"/>
        <w:docPartObj>
          <w:docPartGallery w:val="Watermarks"/>
          <w:docPartUnique/>
        </w:docPartObj>
      </w:sdtPr>
      <w:sdtContent>
        <w:r w:rsidRPr="00EC55DF">
          <w:rPr>
            <w:i/>
            <w:iCs/>
            <w:sz w:val="18"/>
            <w:szCs w:val="18"/>
          </w:rPr>
          <w:pict w14:anchorId="7FD9F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712FD">
      <w:rPr>
        <w:i/>
        <w:iCs/>
        <w:sz w:val="18"/>
        <w:szCs w:val="18"/>
      </w:rPr>
      <w:t>19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19AD" w14:textId="77777777" w:rsidR="00EC55DF" w:rsidRDefault="00EC5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1E56"/>
    <w:multiLevelType w:val="hybridMultilevel"/>
    <w:tmpl w:val="235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8851C3"/>
    <w:multiLevelType w:val="hybridMultilevel"/>
    <w:tmpl w:val="B7AA9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000AE"/>
    <w:multiLevelType w:val="hybridMultilevel"/>
    <w:tmpl w:val="192C22BA"/>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32977D64"/>
    <w:multiLevelType w:val="hybridMultilevel"/>
    <w:tmpl w:val="62D4D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5BAE5D62"/>
    <w:multiLevelType w:val="hybridMultilevel"/>
    <w:tmpl w:val="9D16C30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7"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69BA55E5"/>
    <w:multiLevelType w:val="hybridMultilevel"/>
    <w:tmpl w:val="147AE9E6"/>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15:restartNumberingAfterBreak="0">
    <w:nsid w:val="6A2137D7"/>
    <w:multiLevelType w:val="hybridMultilevel"/>
    <w:tmpl w:val="F990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B33666"/>
    <w:multiLevelType w:val="hybridMultilevel"/>
    <w:tmpl w:val="5C268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7338881">
    <w:abstractNumId w:val="2"/>
  </w:num>
  <w:num w:numId="2" w16cid:durableId="1123767369">
    <w:abstractNumId w:val="4"/>
  </w:num>
  <w:num w:numId="3" w16cid:durableId="933199259">
    <w:abstractNumId w:val="7"/>
  </w:num>
  <w:num w:numId="4" w16cid:durableId="1602836883">
    <w:abstractNumId w:val="5"/>
  </w:num>
  <w:num w:numId="5" w16cid:durableId="367224797">
    <w:abstractNumId w:val="8"/>
  </w:num>
  <w:num w:numId="6" w16cid:durableId="799229505">
    <w:abstractNumId w:val="9"/>
  </w:num>
  <w:num w:numId="7" w16cid:durableId="625814835">
    <w:abstractNumId w:val="3"/>
  </w:num>
  <w:num w:numId="8" w16cid:durableId="751051467">
    <w:abstractNumId w:val="10"/>
  </w:num>
  <w:num w:numId="9" w16cid:durableId="723795154">
    <w:abstractNumId w:val="0"/>
  </w:num>
  <w:num w:numId="10" w16cid:durableId="632250987">
    <w:abstractNumId w:val="6"/>
  </w:num>
  <w:num w:numId="11" w16cid:durableId="89424475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2418"/>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716E1"/>
    <w:rsid w:val="00071A3C"/>
    <w:rsid w:val="000737D2"/>
    <w:rsid w:val="00075309"/>
    <w:rsid w:val="00076E57"/>
    <w:rsid w:val="0007717E"/>
    <w:rsid w:val="00080F1C"/>
    <w:rsid w:val="00081CB1"/>
    <w:rsid w:val="00083051"/>
    <w:rsid w:val="00086B9C"/>
    <w:rsid w:val="000877CB"/>
    <w:rsid w:val="00087BFE"/>
    <w:rsid w:val="0009147D"/>
    <w:rsid w:val="00091918"/>
    <w:rsid w:val="00091EC6"/>
    <w:rsid w:val="000B3684"/>
    <w:rsid w:val="000B3F4C"/>
    <w:rsid w:val="000B4069"/>
    <w:rsid w:val="000B69FE"/>
    <w:rsid w:val="000B7230"/>
    <w:rsid w:val="000B7D04"/>
    <w:rsid w:val="000C054A"/>
    <w:rsid w:val="000C06D5"/>
    <w:rsid w:val="000C104A"/>
    <w:rsid w:val="000C1DC1"/>
    <w:rsid w:val="000C3EF9"/>
    <w:rsid w:val="000C5B48"/>
    <w:rsid w:val="000D04FC"/>
    <w:rsid w:val="000D19B8"/>
    <w:rsid w:val="000D3A0B"/>
    <w:rsid w:val="000D4F19"/>
    <w:rsid w:val="000E0E78"/>
    <w:rsid w:val="000E2AF8"/>
    <w:rsid w:val="000E7E72"/>
    <w:rsid w:val="000E7F67"/>
    <w:rsid w:val="000F0CDD"/>
    <w:rsid w:val="000F2B89"/>
    <w:rsid w:val="000F5F5D"/>
    <w:rsid w:val="000F7518"/>
    <w:rsid w:val="00100AF5"/>
    <w:rsid w:val="00105C75"/>
    <w:rsid w:val="00106B0B"/>
    <w:rsid w:val="00107971"/>
    <w:rsid w:val="00107D5F"/>
    <w:rsid w:val="0011086C"/>
    <w:rsid w:val="00113F23"/>
    <w:rsid w:val="001157C2"/>
    <w:rsid w:val="00120D65"/>
    <w:rsid w:val="00122A74"/>
    <w:rsid w:val="001245E8"/>
    <w:rsid w:val="00132B43"/>
    <w:rsid w:val="00133F22"/>
    <w:rsid w:val="00136E7A"/>
    <w:rsid w:val="00140815"/>
    <w:rsid w:val="00145454"/>
    <w:rsid w:val="00145C2F"/>
    <w:rsid w:val="0015264A"/>
    <w:rsid w:val="0015520D"/>
    <w:rsid w:val="00155BE4"/>
    <w:rsid w:val="00157B1F"/>
    <w:rsid w:val="00160467"/>
    <w:rsid w:val="001613F4"/>
    <w:rsid w:val="0016613C"/>
    <w:rsid w:val="00167AA7"/>
    <w:rsid w:val="00171132"/>
    <w:rsid w:val="0017379D"/>
    <w:rsid w:val="00175F56"/>
    <w:rsid w:val="00181D5F"/>
    <w:rsid w:val="00182529"/>
    <w:rsid w:val="001907D3"/>
    <w:rsid w:val="001937A7"/>
    <w:rsid w:val="001942BD"/>
    <w:rsid w:val="0019468D"/>
    <w:rsid w:val="00195311"/>
    <w:rsid w:val="001A0CC3"/>
    <w:rsid w:val="001A50D6"/>
    <w:rsid w:val="001A5F29"/>
    <w:rsid w:val="001A6B5A"/>
    <w:rsid w:val="001B19DC"/>
    <w:rsid w:val="001B5DFF"/>
    <w:rsid w:val="001B7D97"/>
    <w:rsid w:val="001C0BF1"/>
    <w:rsid w:val="001C0CC8"/>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6338"/>
    <w:rsid w:val="002371A8"/>
    <w:rsid w:val="00237C7E"/>
    <w:rsid w:val="00242AA1"/>
    <w:rsid w:val="00244810"/>
    <w:rsid w:val="002448D1"/>
    <w:rsid w:val="002451CD"/>
    <w:rsid w:val="002474F4"/>
    <w:rsid w:val="00252C92"/>
    <w:rsid w:val="0025313A"/>
    <w:rsid w:val="00255608"/>
    <w:rsid w:val="00256540"/>
    <w:rsid w:val="0026169C"/>
    <w:rsid w:val="002624BB"/>
    <w:rsid w:val="0026348E"/>
    <w:rsid w:val="00263CA6"/>
    <w:rsid w:val="0026714B"/>
    <w:rsid w:val="0026755D"/>
    <w:rsid w:val="00272AD1"/>
    <w:rsid w:val="002778F5"/>
    <w:rsid w:val="00282F6C"/>
    <w:rsid w:val="00290801"/>
    <w:rsid w:val="0029126E"/>
    <w:rsid w:val="00292061"/>
    <w:rsid w:val="00292CB9"/>
    <w:rsid w:val="00294AC1"/>
    <w:rsid w:val="002979DE"/>
    <w:rsid w:val="002A414B"/>
    <w:rsid w:val="002A51B4"/>
    <w:rsid w:val="002A6A44"/>
    <w:rsid w:val="002B08DA"/>
    <w:rsid w:val="002C5974"/>
    <w:rsid w:val="002D21A6"/>
    <w:rsid w:val="002D7CC1"/>
    <w:rsid w:val="002E2847"/>
    <w:rsid w:val="002E530B"/>
    <w:rsid w:val="002F2377"/>
    <w:rsid w:val="002F320F"/>
    <w:rsid w:val="002F4676"/>
    <w:rsid w:val="002F4C10"/>
    <w:rsid w:val="002F5DD4"/>
    <w:rsid w:val="002F61F3"/>
    <w:rsid w:val="002F61FE"/>
    <w:rsid w:val="002F631F"/>
    <w:rsid w:val="00303A78"/>
    <w:rsid w:val="0030598D"/>
    <w:rsid w:val="0030607D"/>
    <w:rsid w:val="00306DD6"/>
    <w:rsid w:val="003114CA"/>
    <w:rsid w:val="00312039"/>
    <w:rsid w:val="003149D4"/>
    <w:rsid w:val="003223A3"/>
    <w:rsid w:val="00326927"/>
    <w:rsid w:val="003314A0"/>
    <w:rsid w:val="003316AE"/>
    <w:rsid w:val="00332829"/>
    <w:rsid w:val="00334AF2"/>
    <w:rsid w:val="00334F9C"/>
    <w:rsid w:val="003409B5"/>
    <w:rsid w:val="0034333F"/>
    <w:rsid w:val="00344F96"/>
    <w:rsid w:val="00345791"/>
    <w:rsid w:val="00346F9A"/>
    <w:rsid w:val="00347A00"/>
    <w:rsid w:val="00350973"/>
    <w:rsid w:val="00354228"/>
    <w:rsid w:val="00355D60"/>
    <w:rsid w:val="00356D71"/>
    <w:rsid w:val="00361E2B"/>
    <w:rsid w:val="00363EA6"/>
    <w:rsid w:val="00363F1B"/>
    <w:rsid w:val="003647DF"/>
    <w:rsid w:val="00365FDD"/>
    <w:rsid w:val="003671D4"/>
    <w:rsid w:val="00370B84"/>
    <w:rsid w:val="00373264"/>
    <w:rsid w:val="003749DA"/>
    <w:rsid w:val="003759DF"/>
    <w:rsid w:val="00380849"/>
    <w:rsid w:val="00381D87"/>
    <w:rsid w:val="0038226C"/>
    <w:rsid w:val="0038299B"/>
    <w:rsid w:val="00383456"/>
    <w:rsid w:val="00385017"/>
    <w:rsid w:val="00392DA3"/>
    <w:rsid w:val="003944F0"/>
    <w:rsid w:val="003952D0"/>
    <w:rsid w:val="00395EA6"/>
    <w:rsid w:val="00397B81"/>
    <w:rsid w:val="003A12E8"/>
    <w:rsid w:val="003A208C"/>
    <w:rsid w:val="003A6835"/>
    <w:rsid w:val="003B0C86"/>
    <w:rsid w:val="003B71CD"/>
    <w:rsid w:val="003C1E33"/>
    <w:rsid w:val="003C3C61"/>
    <w:rsid w:val="003C4C6B"/>
    <w:rsid w:val="003C57D3"/>
    <w:rsid w:val="003C72FA"/>
    <w:rsid w:val="003D16FF"/>
    <w:rsid w:val="003D3846"/>
    <w:rsid w:val="003D5DFA"/>
    <w:rsid w:val="003D61EB"/>
    <w:rsid w:val="003D635F"/>
    <w:rsid w:val="003E040D"/>
    <w:rsid w:val="003E11C1"/>
    <w:rsid w:val="003E4804"/>
    <w:rsid w:val="003F071A"/>
    <w:rsid w:val="003F0D17"/>
    <w:rsid w:val="003F1A50"/>
    <w:rsid w:val="003F3E6E"/>
    <w:rsid w:val="003F5071"/>
    <w:rsid w:val="00401ACC"/>
    <w:rsid w:val="00404EA3"/>
    <w:rsid w:val="00406D43"/>
    <w:rsid w:val="00411144"/>
    <w:rsid w:val="00411956"/>
    <w:rsid w:val="004145EE"/>
    <w:rsid w:val="00421BC1"/>
    <w:rsid w:val="00423FF7"/>
    <w:rsid w:val="00425E8F"/>
    <w:rsid w:val="004310F0"/>
    <w:rsid w:val="00432173"/>
    <w:rsid w:val="0043356A"/>
    <w:rsid w:val="0043738C"/>
    <w:rsid w:val="00440344"/>
    <w:rsid w:val="00440A55"/>
    <w:rsid w:val="0044137E"/>
    <w:rsid w:val="004456D2"/>
    <w:rsid w:val="00452980"/>
    <w:rsid w:val="00453F1D"/>
    <w:rsid w:val="00454DB4"/>
    <w:rsid w:val="0046052A"/>
    <w:rsid w:val="0046068D"/>
    <w:rsid w:val="00461CD9"/>
    <w:rsid w:val="00465989"/>
    <w:rsid w:val="004720E4"/>
    <w:rsid w:val="004758A0"/>
    <w:rsid w:val="00475C3C"/>
    <w:rsid w:val="004825FB"/>
    <w:rsid w:val="00484CBD"/>
    <w:rsid w:val="00486742"/>
    <w:rsid w:val="004923CF"/>
    <w:rsid w:val="0049354D"/>
    <w:rsid w:val="00497089"/>
    <w:rsid w:val="004972E7"/>
    <w:rsid w:val="00497C0E"/>
    <w:rsid w:val="00497C6C"/>
    <w:rsid w:val="004A1E32"/>
    <w:rsid w:val="004A2D86"/>
    <w:rsid w:val="004A4349"/>
    <w:rsid w:val="004A52EB"/>
    <w:rsid w:val="004A5A2A"/>
    <w:rsid w:val="004B046C"/>
    <w:rsid w:val="004B3AB0"/>
    <w:rsid w:val="004B421C"/>
    <w:rsid w:val="004C1CF6"/>
    <w:rsid w:val="004C4F67"/>
    <w:rsid w:val="004C5CED"/>
    <w:rsid w:val="004C611B"/>
    <w:rsid w:val="004C7477"/>
    <w:rsid w:val="004C7A24"/>
    <w:rsid w:val="004D0704"/>
    <w:rsid w:val="004D133E"/>
    <w:rsid w:val="004D3D70"/>
    <w:rsid w:val="004D5DBA"/>
    <w:rsid w:val="004D7122"/>
    <w:rsid w:val="004D7A1B"/>
    <w:rsid w:val="004E1AC8"/>
    <w:rsid w:val="004F332A"/>
    <w:rsid w:val="004F34AD"/>
    <w:rsid w:val="004F3AC1"/>
    <w:rsid w:val="004F690B"/>
    <w:rsid w:val="004F76B2"/>
    <w:rsid w:val="00506FB9"/>
    <w:rsid w:val="00510643"/>
    <w:rsid w:val="0051252C"/>
    <w:rsid w:val="00520282"/>
    <w:rsid w:val="00520652"/>
    <w:rsid w:val="00525A80"/>
    <w:rsid w:val="00526ECF"/>
    <w:rsid w:val="00527532"/>
    <w:rsid w:val="00531607"/>
    <w:rsid w:val="00531D13"/>
    <w:rsid w:val="005324E1"/>
    <w:rsid w:val="0053749A"/>
    <w:rsid w:val="00537CEB"/>
    <w:rsid w:val="005418E3"/>
    <w:rsid w:val="00545C56"/>
    <w:rsid w:val="00550BA2"/>
    <w:rsid w:val="005512DA"/>
    <w:rsid w:val="005521B4"/>
    <w:rsid w:val="00552A4A"/>
    <w:rsid w:val="00556B9B"/>
    <w:rsid w:val="00556F14"/>
    <w:rsid w:val="005621AB"/>
    <w:rsid w:val="005635C8"/>
    <w:rsid w:val="00565315"/>
    <w:rsid w:val="0056587C"/>
    <w:rsid w:val="00570092"/>
    <w:rsid w:val="0057036B"/>
    <w:rsid w:val="00572DB3"/>
    <w:rsid w:val="00576CF1"/>
    <w:rsid w:val="00577F50"/>
    <w:rsid w:val="005802A7"/>
    <w:rsid w:val="00581E2D"/>
    <w:rsid w:val="00582BE8"/>
    <w:rsid w:val="00582C02"/>
    <w:rsid w:val="00583768"/>
    <w:rsid w:val="00587CA0"/>
    <w:rsid w:val="005900ED"/>
    <w:rsid w:val="00591DBF"/>
    <w:rsid w:val="00591F6D"/>
    <w:rsid w:val="005956A3"/>
    <w:rsid w:val="00597AA6"/>
    <w:rsid w:val="005A1BDC"/>
    <w:rsid w:val="005A3638"/>
    <w:rsid w:val="005A3C1E"/>
    <w:rsid w:val="005A4621"/>
    <w:rsid w:val="005A61C8"/>
    <w:rsid w:val="005A7091"/>
    <w:rsid w:val="005B0143"/>
    <w:rsid w:val="005B0306"/>
    <w:rsid w:val="005B35E8"/>
    <w:rsid w:val="005B6129"/>
    <w:rsid w:val="005C542C"/>
    <w:rsid w:val="005D0E32"/>
    <w:rsid w:val="005D4F49"/>
    <w:rsid w:val="005D7669"/>
    <w:rsid w:val="005E14FF"/>
    <w:rsid w:val="005E3033"/>
    <w:rsid w:val="005E307A"/>
    <w:rsid w:val="005E7AEC"/>
    <w:rsid w:val="005F0530"/>
    <w:rsid w:val="005F116B"/>
    <w:rsid w:val="005F1589"/>
    <w:rsid w:val="005F4675"/>
    <w:rsid w:val="006019D3"/>
    <w:rsid w:val="00604C7B"/>
    <w:rsid w:val="00611722"/>
    <w:rsid w:val="006120C9"/>
    <w:rsid w:val="00615BA4"/>
    <w:rsid w:val="0061612E"/>
    <w:rsid w:val="006161C1"/>
    <w:rsid w:val="00617079"/>
    <w:rsid w:val="00617DB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6179"/>
    <w:rsid w:val="006915C3"/>
    <w:rsid w:val="006979F1"/>
    <w:rsid w:val="006A021C"/>
    <w:rsid w:val="006A06CD"/>
    <w:rsid w:val="006A10CA"/>
    <w:rsid w:val="006A698C"/>
    <w:rsid w:val="006A7A02"/>
    <w:rsid w:val="006B165A"/>
    <w:rsid w:val="006B23E2"/>
    <w:rsid w:val="006B5182"/>
    <w:rsid w:val="006B5D23"/>
    <w:rsid w:val="006B63E1"/>
    <w:rsid w:val="006B76EE"/>
    <w:rsid w:val="006C7515"/>
    <w:rsid w:val="006D05AD"/>
    <w:rsid w:val="006D1925"/>
    <w:rsid w:val="006D291D"/>
    <w:rsid w:val="006D4CD6"/>
    <w:rsid w:val="006D6EA2"/>
    <w:rsid w:val="006D6F20"/>
    <w:rsid w:val="006E2E1A"/>
    <w:rsid w:val="006E37F4"/>
    <w:rsid w:val="006E4D32"/>
    <w:rsid w:val="006E5954"/>
    <w:rsid w:val="006E6F6C"/>
    <w:rsid w:val="006F116D"/>
    <w:rsid w:val="006F4640"/>
    <w:rsid w:val="006F504B"/>
    <w:rsid w:val="006F67B5"/>
    <w:rsid w:val="006F7767"/>
    <w:rsid w:val="00700EEE"/>
    <w:rsid w:val="0070124E"/>
    <w:rsid w:val="007032A6"/>
    <w:rsid w:val="007072C8"/>
    <w:rsid w:val="0070779D"/>
    <w:rsid w:val="00710029"/>
    <w:rsid w:val="007101C4"/>
    <w:rsid w:val="007130E8"/>
    <w:rsid w:val="00714EC9"/>
    <w:rsid w:val="00720EB8"/>
    <w:rsid w:val="00722320"/>
    <w:rsid w:val="00722B44"/>
    <w:rsid w:val="007313E9"/>
    <w:rsid w:val="00732CDE"/>
    <w:rsid w:val="00733828"/>
    <w:rsid w:val="00734B58"/>
    <w:rsid w:val="00734DA9"/>
    <w:rsid w:val="00735442"/>
    <w:rsid w:val="00743293"/>
    <w:rsid w:val="0074363F"/>
    <w:rsid w:val="00743AF5"/>
    <w:rsid w:val="00745400"/>
    <w:rsid w:val="00745A72"/>
    <w:rsid w:val="00747B8D"/>
    <w:rsid w:val="00750A33"/>
    <w:rsid w:val="00753A23"/>
    <w:rsid w:val="00753E80"/>
    <w:rsid w:val="007571BC"/>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811"/>
    <w:rsid w:val="007A1E59"/>
    <w:rsid w:val="007A1EDF"/>
    <w:rsid w:val="007A2AC3"/>
    <w:rsid w:val="007A57B6"/>
    <w:rsid w:val="007A6D49"/>
    <w:rsid w:val="007B11E8"/>
    <w:rsid w:val="007B3511"/>
    <w:rsid w:val="007B5134"/>
    <w:rsid w:val="007B53FC"/>
    <w:rsid w:val="007B70FA"/>
    <w:rsid w:val="007C0FC1"/>
    <w:rsid w:val="007C2A68"/>
    <w:rsid w:val="007C42F3"/>
    <w:rsid w:val="007C6FCF"/>
    <w:rsid w:val="007D3E98"/>
    <w:rsid w:val="007D570C"/>
    <w:rsid w:val="007D583E"/>
    <w:rsid w:val="007E1E88"/>
    <w:rsid w:val="007E3236"/>
    <w:rsid w:val="007E6992"/>
    <w:rsid w:val="007F1D13"/>
    <w:rsid w:val="007F1D73"/>
    <w:rsid w:val="007F5279"/>
    <w:rsid w:val="007F78C2"/>
    <w:rsid w:val="00800F4B"/>
    <w:rsid w:val="0080355C"/>
    <w:rsid w:val="00803C10"/>
    <w:rsid w:val="0080503B"/>
    <w:rsid w:val="00807AED"/>
    <w:rsid w:val="00807C2D"/>
    <w:rsid w:val="008105FA"/>
    <w:rsid w:val="00815B9E"/>
    <w:rsid w:val="00822411"/>
    <w:rsid w:val="008229EA"/>
    <w:rsid w:val="00824549"/>
    <w:rsid w:val="00824729"/>
    <w:rsid w:val="008258F3"/>
    <w:rsid w:val="008269D1"/>
    <w:rsid w:val="008316F6"/>
    <w:rsid w:val="00837419"/>
    <w:rsid w:val="00841D6B"/>
    <w:rsid w:val="00844C02"/>
    <w:rsid w:val="0085098D"/>
    <w:rsid w:val="008524D9"/>
    <w:rsid w:val="00856316"/>
    <w:rsid w:val="0085698B"/>
    <w:rsid w:val="0086015F"/>
    <w:rsid w:val="008606CC"/>
    <w:rsid w:val="00864EE2"/>
    <w:rsid w:val="008652E2"/>
    <w:rsid w:val="008662E5"/>
    <w:rsid w:val="00870B80"/>
    <w:rsid w:val="008745C2"/>
    <w:rsid w:val="00876137"/>
    <w:rsid w:val="00876680"/>
    <w:rsid w:val="00880A66"/>
    <w:rsid w:val="00880C9E"/>
    <w:rsid w:val="00881B02"/>
    <w:rsid w:val="00883BB1"/>
    <w:rsid w:val="008867D9"/>
    <w:rsid w:val="00887EED"/>
    <w:rsid w:val="00890F50"/>
    <w:rsid w:val="0089108C"/>
    <w:rsid w:val="00895671"/>
    <w:rsid w:val="00895699"/>
    <w:rsid w:val="00895915"/>
    <w:rsid w:val="00896F83"/>
    <w:rsid w:val="00897A2A"/>
    <w:rsid w:val="008B0D89"/>
    <w:rsid w:val="008B1AB1"/>
    <w:rsid w:val="008B2586"/>
    <w:rsid w:val="008B5A52"/>
    <w:rsid w:val="008C1DFB"/>
    <w:rsid w:val="008C20D7"/>
    <w:rsid w:val="008C294E"/>
    <w:rsid w:val="008C3186"/>
    <w:rsid w:val="008C4AD6"/>
    <w:rsid w:val="008D1035"/>
    <w:rsid w:val="008D13F7"/>
    <w:rsid w:val="008D40DB"/>
    <w:rsid w:val="008D5773"/>
    <w:rsid w:val="008E0AE2"/>
    <w:rsid w:val="008E4B9D"/>
    <w:rsid w:val="008E79F7"/>
    <w:rsid w:val="008F0217"/>
    <w:rsid w:val="008F0260"/>
    <w:rsid w:val="008F120F"/>
    <w:rsid w:val="008F4417"/>
    <w:rsid w:val="00904A5A"/>
    <w:rsid w:val="00906270"/>
    <w:rsid w:val="009075FE"/>
    <w:rsid w:val="00907AB9"/>
    <w:rsid w:val="00907F8F"/>
    <w:rsid w:val="00910025"/>
    <w:rsid w:val="00910C56"/>
    <w:rsid w:val="0091507C"/>
    <w:rsid w:val="0091633E"/>
    <w:rsid w:val="009167BD"/>
    <w:rsid w:val="009251D4"/>
    <w:rsid w:val="009278B3"/>
    <w:rsid w:val="0093485E"/>
    <w:rsid w:val="00935348"/>
    <w:rsid w:val="0093618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78D"/>
    <w:rsid w:val="0098183E"/>
    <w:rsid w:val="00986033"/>
    <w:rsid w:val="009861BE"/>
    <w:rsid w:val="00986768"/>
    <w:rsid w:val="00986B6C"/>
    <w:rsid w:val="00992EBF"/>
    <w:rsid w:val="00995B09"/>
    <w:rsid w:val="00996632"/>
    <w:rsid w:val="00997789"/>
    <w:rsid w:val="009B03EE"/>
    <w:rsid w:val="009B0792"/>
    <w:rsid w:val="009B153F"/>
    <w:rsid w:val="009B1721"/>
    <w:rsid w:val="009B1C23"/>
    <w:rsid w:val="009B48BA"/>
    <w:rsid w:val="009B53B1"/>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27DA"/>
    <w:rsid w:val="00A17382"/>
    <w:rsid w:val="00A201BB"/>
    <w:rsid w:val="00A21B25"/>
    <w:rsid w:val="00A2663C"/>
    <w:rsid w:val="00A32F8E"/>
    <w:rsid w:val="00A3456E"/>
    <w:rsid w:val="00A357AC"/>
    <w:rsid w:val="00A36B0E"/>
    <w:rsid w:val="00A40F6B"/>
    <w:rsid w:val="00A4556B"/>
    <w:rsid w:val="00A525FE"/>
    <w:rsid w:val="00A52E1D"/>
    <w:rsid w:val="00A53394"/>
    <w:rsid w:val="00A53635"/>
    <w:rsid w:val="00A5408F"/>
    <w:rsid w:val="00A54BF4"/>
    <w:rsid w:val="00A6183E"/>
    <w:rsid w:val="00A674B2"/>
    <w:rsid w:val="00A70B1B"/>
    <w:rsid w:val="00A723D0"/>
    <w:rsid w:val="00A75C19"/>
    <w:rsid w:val="00A77319"/>
    <w:rsid w:val="00A80977"/>
    <w:rsid w:val="00A86D3E"/>
    <w:rsid w:val="00A8706C"/>
    <w:rsid w:val="00A912BA"/>
    <w:rsid w:val="00A96E90"/>
    <w:rsid w:val="00A97427"/>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E54"/>
    <w:rsid w:val="00B24862"/>
    <w:rsid w:val="00B24BD0"/>
    <w:rsid w:val="00B35202"/>
    <w:rsid w:val="00B41DAF"/>
    <w:rsid w:val="00B447C5"/>
    <w:rsid w:val="00B50D85"/>
    <w:rsid w:val="00B528BB"/>
    <w:rsid w:val="00B531F4"/>
    <w:rsid w:val="00B53750"/>
    <w:rsid w:val="00B559CC"/>
    <w:rsid w:val="00B55CC6"/>
    <w:rsid w:val="00B5702A"/>
    <w:rsid w:val="00B57785"/>
    <w:rsid w:val="00B633C4"/>
    <w:rsid w:val="00B642B5"/>
    <w:rsid w:val="00B748AF"/>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2E4"/>
    <w:rsid w:val="00BB36EF"/>
    <w:rsid w:val="00BC0BF4"/>
    <w:rsid w:val="00BC27AA"/>
    <w:rsid w:val="00BC291B"/>
    <w:rsid w:val="00BC4CA4"/>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4E72"/>
    <w:rsid w:val="00C067D9"/>
    <w:rsid w:val="00C06D1B"/>
    <w:rsid w:val="00C1065B"/>
    <w:rsid w:val="00C11BC5"/>
    <w:rsid w:val="00C14EDA"/>
    <w:rsid w:val="00C15BBE"/>
    <w:rsid w:val="00C211F4"/>
    <w:rsid w:val="00C2126F"/>
    <w:rsid w:val="00C219BC"/>
    <w:rsid w:val="00C25D44"/>
    <w:rsid w:val="00C2655D"/>
    <w:rsid w:val="00C268E7"/>
    <w:rsid w:val="00C27408"/>
    <w:rsid w:val="00C35D6F"/>
    <w:rsid w:val="00C379B7"/>
    <w:rsid w:val="00C37F28"/>
    <w:rsid w:val="00C41697"/>
    <w:rsid w:val="00C54C26"/>
    <w:rsid w:val="00C5582B"/>
    <w:rsid w:val="00C55F28"/>
    <w:rsid w:val="00C561AA"/>
    <w:rsid w:val="00C573D3"/>
    <w:rsid w:val="00C70083"/>
    <w:rsid w:val="00C74AEB"/>
    <w:rsid w:val="00C75220"/>
    <w:rsid w:val="00C82E60"/>
    <w:rsid w:val="00C842D9"/>
    <w:rsid w:val="00C84E2F"/>
    <w:rsid w:val="00C87E1A"/>
    <w:rsid w:val="00C9265D"/>
    <w:rsid w:val="00CA0FAD"/>
    <w:rsid w:val="00CA147F"/>
    <w:rsid w:val="00CA3649"/>
    <w:rsid w:val="00CB0001"/>
    <w:rsid w:val="00CB1C40"/>
    <w:rsid w:val="00CB3D11"/>
    <w:rsid w:val="00CB439A"/>
    <w:rsid w:val="00CB5D43"/>
    <w:rsid w:val="00CB7596"/>
    <w:rsid w:val="00CC3F2C"/>
    <w:rsid w:val="00CC742A"/>
    <w:rsid w:val="00CD177C"/>
    <w:rsid w:val="00CD1AAE"/>
    <w:rsid w:val="00CD4875"/>
    <w:rsid w:val="00CD5C7C"/>
    <w:rsid w:val="00CD5CEC"/>
    <w:rsid w:val="00CD7026"/>
    <w:rsid w:val="00CE235B"/>
    <w:rsid w:val="00CE5CBF"/>
    <w:rsid w:val="00CE6D19"/>
    <w:rsid w:val="00CF39AC"/>
    <w:rsid w:val="00CF5257"/>
    <w:rsid w:val="00D000BA"/>
    <w:rsid w:val="00D00ACF"/>
    <w:rsid w:val="00D038FD"/>
    <w:rsid w:val="00D05CD2"/>
    <w:rsid w:val="00D10645"/>
    <w:rsid w:val="00D12124"/>
    <w:rsid w:val="00D16438"/>
    <w:rsid w:val="00D17316"/>
    <w:rsid w:val="00D17B70"/>
    <w:rsid w:val="00D2518C"/>
    <w:rsid w:val="00D2620F"/>
    <w:rsid w:val="00D34398"/>
    <w:rsid w:val="00D34C20"/>
    <w:rsid w:val="00D36F01"/>
    <w:rsid w:val="00D36FB7"/>
    <w:rsid w:val="00D3734E"/>
    <w:rsid w:val="00D47165"/>
    <w:rsid w:val="00D56363"/>
    <w:rsid w:val="00D565D6"/>
    <w:rsid w:val="00D62A69"/>
    <w:rsid w:val="00D66595"/>
    <w:rsid w:val="00D71A20"/>
    <w:rsid w:val="00D727A6"/>
    <w:rsid w:val="00D740B7"/>
    <w:rsid w:val="00D74595"/>
    <w:rsid w:val="00D75DC0"/>
    <w:rsid w:val="00D76B1A"/>
    <w:rsid w:val="00D76DD6"/>
    <w:rsid w:val="00D80D0A"/>
    <w:rsid w:val="00D81DBA"/>
    <w:rsid w:val="00D82897"/>
    <w:rsid w:val="00D8391D"/>
    <w:rsid w:val="00D84F24"/>
    <w:rsid w:val="00D93AB7"/>
    <w:rsid w:val="00D95C28"/>
    <w:rsid w:val="00D97690"/>
    <w:rsid w:val="00D976F7"/>
    <w:rsid w:val="00DA2665"/>
    <w:rsid w:val="00DA2B13"/>
    <w:rsid w:val="00DA352B"/>
    <w:rsid w:val="00DA3E4A"/>
    <w:rsid w:val="00DA4961"/>
    <w:rsid w:val="00DB0587"/>
    <w:rsid w:val="00DB18B0"/>
    <w:rsid w:val="00DB1A3C"/>
    <w:rsid w:val="00DB7490"/>
    <w:rsid w:val="00DB7753"/>
    <w:rsid w:val="00DB77D0"/>
    <w:rsid w:val="00DC1557"/>
    <w:rsid w:val="00DC4C69"/>
    <w:rsid w:val="00DC7B02"/>
    <w:rsid w:val="00DD07EE"/>
    <w:rsid w:val="00DD21D4"/>
    <w:rsid w:val="00DD431F"/>
    <w:rsid w:val="00DD4F61"/>
    <w:rsid w:val="00DD5689"/>
    <w:rsid w:val="00DD6AEA"/>
    <w:rsid w:val="00DE4785"/>
    <w:rsid w:val="00DE6B02"/>
    <w:rsid w:val="00DF134A"/>
    <w:rsid w:val="00DF180B"/>
    <w:rsid w:val="00DF1E9B"/>
    <w:rsid w:val="00DF56CE"/>
    <w:rsid w:val="00DF5EC6"/>
    <w:rsid w:val="00DF6A2C"/>
    <w:rsid w:val="00E059B2"/>
    <w:rsid w:val="00E12179"/>
    <w:rsid w:val="00E16FF6"/>
    <w:rsid w:val="00E23C44"/>
    <w:rsid w:val="00E24089"/>
    <w:rsid w:val="00E268D1"/>
    <w:rsid w:val="00E3482E"/>
    <w:rsid w:val="00E3736B"/>
    <w:rsid w:val="00E40690"/>
    <w:rsid w:val="00E44391"/>
    <w:rsid w:val="00E44A2C"/>
    <w:rsid w:val="00E44B7A"/>
    <w:rsid w:val="00E508FC"/>
    <w:rsid w:val="00E54644"/>
    <w:rsid w:val="00E56F22"/>
    <w:rsid w:val="00E615F6"/>
    <w:rsid w:val="00E6285D"/>
    <w:rsid w:val="00E629BE"/>
    <w:rsid w:val="00E64E56"/>
    <w:rsid w:val="00E70F12"/>
    <w:rsid w:val="00E712FD"/>
    <w:rsid w:val="00E753ED"/>
    <w:rsid w:val="00E76094"/>
    <w:rsid w:val="00E82933"/>
    <w:rsid w:val="00E83544"/>
    <w:rsid w:val="00E83F3D"/>
    <w:rsid w:val="00E84946"/>
    <w:rsid w:val="00E92B69"/>
    <w:rsid w:val="00E97239"/>
    <w:rsid w:val="00EA0DFE"/>
    <w:rsid w:val="00EA12E6"/>
    <w:rsid w:val="00EA37E8"/>
    <w:rsid w:val="00EA5345"/>
    <w:rsid w:val="00EA76D5"/>
    <w:rsid w:val="00EB081C"/>
    <w:rsid w:val="00EB259C"/>
    <w:rsid w:val="00EB6E54"/>
    <w:rsid w:val="00EB7059"/>
    <w:rsid w:val="00EC0DC0"/>
    <w:rsid w:val="00EC1266"/>
    <w:rsid w:val="00EC2074"/>
    <w:rsid w:val="00EC2BC9"/>
    <w:rsid w:val="00EC3ADA"/>
    <w:rsid w:val="00EC55DF"/>
    <w:rsid w:val="00EC6464"/>
    <w:rsid w:val="00ED0451"/>
    <w:rsid w:val="00ED0F30"/>
    <w:rsid w:val="00ED276C"/>
    <w:rsid w:val="00ED27E7"/>
    <w:rsid w:val="00ED3664"/>
    <w:rsid w:val="00ED3FDF"/>
    <w:rsid w:val="00ED4B17"/>
    <w:rsid w:val="00ED4C3F"/>
    <w:rsid w:val="00EE2FD8"/>
    <w:rsid w:val="00EE57DB"/>
    <w:rsid w:val="00EF1FAE"/>
    <w:rsid w:val="00EF4F24"/>
    <w:rsid w:val="00F00A4B"/>
    <w:rsid w:val="00F01505"/>
    <w:rsid w:val="00F022AC"/>
    <w:rsid w:val="00F02570"/>
    <w:rsid w:val="00F0357E"/>
    <w:rsid w:val="00F05872"/>
    <w:rsid w:val="00F05EE0"/>
    <w:rsid w:val="00F0780E"/>
    <w:rsid w:val="00F124DA"/>
    <w:rsid w:val="00F1452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0E3"/>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3205"/>
    <w:rsid w:val="00FB486D"/>
    <w:rsid w:val="00FB4C26"/>
    <w:rsid w:val="00FB5709"/>
    <w:rsid w:val="00FC0690"/>
    <w:rsid w:val="00FC187D"/>
    <w:rsid w:val="00FC303F"/>
    <w:rsid w:val="00FC5AE0"/>
    <w:rsid w:val="00FD164F"/>
    <w:rsid w:val="00FD6442"/>
    <w:rsid w:val="00FE0067"/>
    <w:rsid w:val="00FE3127"/>
    <w:rsid w:val="00FE4F18"/>
    <w:rsid w:val="00FE53D3"/>
    <w:rsid w:val="00FE5756"/>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67C12E0C-E999-4D98-A7FC-F2C557C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7</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21</cp:revision>
  <cp:lastPrinted>2026-02-22T10:53:00Z</cp:lastPrinted>
  <dcterms:created xsi:type="dcterms:W3CDTF">2026-02-22T06:16:00Z</dcterms:created>
  <dcterms:modified xsi:type="dcterms:W3CDTF">2026-02-22T14:10:00Z</dcterms:modified>
</cp:coreProperties>
</file>