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BB4766">
      <w:pP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33235B63"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0D0DE6">
        <w:rPr>
          <w:b/>
          <w:bCs/>
          <w:u w:val="single"/>
        </w:rPr>
        <w:t>23 APRIL</w:t>
      </w:r>
      <w:r w:rsidR="00DB7490">
        <w:rPr>
          <w:b/>
          <w:bCs/>
          <w:u w:val="single"/>
        </w:rPr>
        <w:t xml:space="preserve"> 2026</w:t>
      </w:r>
      <w:r>
        <w:rPr>
          <w:b/>
          <w:bCs/>
          <w:u w:val="single"/>
        </w:rPr>
        <w:t xml:space="preserve"> AT 7.00pm.</w:t>
      </w:r>
    </w:p>
    <w:p w14:paraId="0739851B" w14:textId="77777777" w:rsidR="00844C02" w:rsidRDefault="00844C02"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2D919F66" w14:textId="13ECD46A" w:rsidR="00DB7490" w:rsidRDefault="00DB7490" w:rsidP="000064EA">
      <w:pPr>
        <w:jc w:val="center"/>
      </w:pPr>
      <w:r>
        <w:t>Councillor C. Gibson (Vice Chair)</w:t>
      </w:r>
    </w:p>
    <w:p w14:paraId="38EB9470" w14:textId="77777777" w:rsidR="000D0DE6" w:rsidRDefault="000D0DE6" w:rsidP="000D0DE6">
      <w:pPr>
        <w:jc w:val="center"/>
      </w:pPr>
      <w:r>
        <w:t>Councillor Mrs L. Barrowclough</w:t>
      </w:r>
    </w:p>
    <w:p w14:paraId="3FBA97CA" w14:textId="77777777" w:rsidR="00BB4766" w:rsidRDefault="00BB4766" w:rsidP="00BB4766">
      <w:pPr>
        <w:jc w:val="center"/>
      </w:pPr>
      <w:r>
        <w:t>Councillor Mrs P. Carreyett</w:t>
      </w:r>
    </w:p>
    <w:p w14:paraId="3F463D71" w14:textId="77777777" w:rsidR="00BB4766" w:rsidRDefault="00BB4766" w:rsidP="00BB4766">
      <w:pPr>
        <w:jc w:val="center"/>
      </w:pPr>
      <w:r>
        <w:t>Councillor Mrs S. Jefferies</w:t>
      </w:r>
    </w:p>
    <w:p w14:paraId="68DA68EC" w14:textId="1DF3DD06" w:rsidR="00DB7490" w:rsidRDefault="002A414B" w:rsidP="00DB7490">
      <w:pPr>
        <w:jc w:val="center"/>
      </w:pPr>
      <w:r>
        <w:t>Councillor P. King</w:t>
      </w:r>
    </w:p>
    <w:p w14:paraId="0F1DB29D" w14:textId="49285AC6" w:rsidR="000D0DE6" w:rsidRDefault="000D0DE6" w:rsidP="000D0DE6">
      <w:pPr>
        <w:jc w:val="center"/>
      </w:pPr>
      <w:r>
        <w:t>Councillor T. Llewelyn</w:t>
      </w:r>
    </w:p>
    <w:p w14:paraId="5186F45F" w14:textId="445205E4" w:rsidR="00DB7490" w:rsidRDefault="000D0DE6" w:rsidP="00DB7490">
      <w:pPr>
        <w:jc w:val="center"/>
      </w:pPr>
      <w:r>
        <w:t>C</w:t>
      </w:r>
      <w:r w:rsidR="00DB7490">
        <w:t>ouncillor D. Mears</w:t>
      </w:r>
    </w:p>
    <w:p w14:paraId="2DA5EDC5" w14:textId="6CD0B2AE" w:rsidR="000D0DE6" w:rsidRDefault="000D0DE6" w:rsidP="00DB7490">
      <w:pPr>
        <w:jc w:val="center"/>
      </w:pPr>
      <w:r>
        <w:t>Councillor M. Stanyard-Jones</w:t>
      </w:r>
    </w:p>
    <w:p w14:paraId="49555107" w14:textId="77777777" w:rsidR="007A1E59" w:rsidRDefault="007A1E59" w:rsidP="00950D56">
      <w:pPr>
        <w:jc w:val="center"/>
      </w:pPr>
    </w:p>
    <w:p w14:paraId="4926231A" w14:textId="11218F7D" w:rsidR="00F83A8F" w:rsidRDefault="00F83A8F" w:rsidP="00F83A8F">
      <w:pPr>
        <w:jc w:val="center"/>
        <w:rPr>
          <w:b/>
          <w:bCs/>
          <w:u w:val="single"/>
        </w:rPr>
      </w:pPr>
      <w:r>
        <w:rPr>
          <w:b/>
          <w:bCs/>
          <w:u w:val="single"/>
        </w:rPr>
        <w:t>APOLOGIES FOR ABSENCE</w:t>
      </w:r>
    </w:p>
    <w:p w14:paraId="3ED8F925" w14:textId="77777777" w:rsidR="00DB7490" w:rsidRDefault="00DB7490" w:rsidP="00F83A8F">
      <w:pPr>
        <w:jc w:val="center"/>
        <w:rPr>
          <w:b/>
          <w:bCs/>
          <w:u w:val="single"/>
        </w:rPr>
      </w:pPr>
    </w:p>
    <w:p w14:paraId="445C3B48" w14:textId="604C7BD6" w:rsidR="004A1E32" w:rsidRDefault="00BB4766" w:rsidP="002A414B">
      <w:pPr>
        <w:jc w:val="center"/>
      </w:pPr>
      <w:bookmarkStart w:id="0" w:name="_Hlk199603788"/>
      <w:r>
        <w:t xml:space="preserve">Councillor </w:t>
      </w:r>
      <w:r w:rsidR="000D0DE6">
        <w:t>B. Augustian</w:t>
      </w:r>
    </w:p>
    <w:p w14:paraId="00627314" w14:textId="77777777" w:rsidR="000D0DE6" w:rsidRDefault="000D0DE6"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4AB25368" w:rsidR="00031D97" w:rsidRDefault="000D0DE6" w:rsidP="00031D97">
      <w:pPr>
        <w:ind w:left="1353"/>
        <w:jc w:val="both"/>
      </w:pPr>
      <w:r>
        <w:t>There were no interests declared.</w:t>
      </w:r>
    </w:p>
    <w:p w14:paraId="630757F0" w14:textId="77777777" w:rsidR="002624BB" w:rsidRPr="002624BB" w:rsidRDefault="002624BB" w:rsidP="00031D97">
      <w:pPr>
        <w:ind w:left="1353"/>
        <w:jc w:val="both"/>
      </w:pPr>
    </w:p>
    <w:p w14:paraId="546895BA" w14:textId="430E4643" w:rsidR="00F83A8F" w:rsidRPr="00031D97" w:rsidRDefault="00031D97" w:rsidP="007D3E98">
      <w:pPr>
        <w:pStyle w:val="ListParagraph"/>
        <w:numPr>
          <w:ilvl w:val="0"/>
          <w:numId w:val="1"/>
        </w:numPr>
        <w:jc w:val="both"/>
        <w:rPr>
          <w:b/>
          <w:bCs/>
          <w:u w:val="single"/>
        </w:rPr>
      </w:pPr>
      <w:r>
        <w:rPr>
          <w:b/>
          <w:bCs/>
          <w:u w:val="single"/>
        </w:rPr>
        <w:t xml:space="preserve">MINUTES OF THE MEETING HELD ON </w:t>
      </w:r>
      <w:r w:rsidR="00BB4766">
        <w:rPr>
          <w:b/>
          <w:bCs/>
          <w:u w:val="single"/>
        </w:rPr>
        <w:t>19 FEBRUARY</w:t>
      </w:r>
      <w:r w:rsidR="004A1E32">
        <w:rPr>
          <w:b/>
          <w:bCs/>
          <w:u w:val="single"/>
        </w:rPr>
        <w:t xml:space="preserve"> 2026.</w:t>
      </w:r>
    </w:p>
    <w:p w14:paraId="321CD33F" w14:textId="77777777" w:rsidR="00F83A8F" w:rsidRDefault="00F83A8F" w:rsidP="00F83A8F">
      <w:pPr>
        <w:jc w:val="both"/>
        <w:rPr>
          <w:b/>
          <w:bCs/>
          <w:u w:val="single"/>
        </w:rPr>
      </w:pPr>
      <w:bookmarkStart w:id="1" w:name="_Hlk199663539"/>
    </w:p>
    <w:p w14:paraId="20401564" w14:textId="504B4DCB"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 xml:space="preserve">on </w:t>
      </w:r>
      <w:r w:rsidR="00BB4766">
        <w:t>19 February</w:t>
      </w:r>
      <w:r w:rsidR="004A1E32">
        <w:t xml:space="preserve"> 2026</w:t>
      </w:r>
      <w:r w:rsidR="00D740B7">
        <w:t xml:space="preserve"> be confirmed as a correct record.</w:t>
      </w:r>
    </w:p>
    <w:bookmarkEnd w:id="1"/>
    <w:p w14:paraId="1C9326B3" w14:textId="77777777" w:rsidR="00824729" w:rsidRDefault="00824729" w:rsidP="00AD7E27">
      <w:pPr>
        <w:ind w:left="1353"/>
        <w:jc w:val="both"/>
      </w:pPr>
    </w:p>
    <w:p w14:paraId="71E74FED" w14:textId="6DDA4932" w:rsidR="00F83A8F" w:rsidRDefault="00F83A8F" w:rsidP="007D3E98">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23246980" w14:textId="77796690" w:rsidR="002A414B" w:rsidRDefault="002A414B" w:rsidP="000B3684">
      <w:pPr>
        <w:ind w:left="1353"/>
        <w:jc w:val="both"/>
      </w:pPr>
      <w:r>
        <w:t xml:space="preserve">The representative of the Police </w:t>
      </w:r>
      <w:r w:rsidR="00620779">
        <w:t>was not present</w:t>
      </w:r>
      <w:r w:rsidR="000B3684">
        <w:t>. A crime report had not been received.</w:t>
      </w:r>
    </w:p>
    <w:p w14:paraId="0722F176" w14:textId="77777777" w:rsidR="000B3684" w:rsidRDefault="000B3684" w:rsidP="000B3684">
      <w:pPr>
        <w:ind w:left="1353"/>
        <w:jc w:val="both"/>
        <w:rPr>
          <w:b/>
          <w:bCs/>
          <w:u w:val="single"/>
        </w:rPr>
      </w:pPr>
    </w:p>
    <w:p w14:paraId="6D980D2B" w14:textId="46F00CAC" w:rsidR="00C2655D" w:rsidRDefault="00C2655D" w:rsidP="007D3E98">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16BFCB89" w14:textId="73E3EA6F" w:rsidR="00DB7490" w:rsidRDefault="000B3684" w:rsidP="006E5954">
      <w:pPr>
        <w:ind w:left="1353"/>
      </w:pPr>
      <w:r>
        <w:t>There were no members of the public in attendance.</w:t>
      </w:r>
    </w:p>
    <w:p w14:paraId="30D3F5BE" w14:textId="77777777" w:rsidR="000B3684" w:rsidRPr="00DB7490" w:rsidRDefault="000B3684" w:rsidP="006E5954">
      <w:pPr>
        <w:ind w:left="1353"/>
      </w:pPr>
    </w:p>
    <w:p w14:paraId="7A9679FF" w14:textId="77C58549" w:rsidR="00B1765E" w:rsidRDefault="00B1765E" w:rsidP="007D3E98">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57A43188" w14:textId="566E1512" w:rsidR="00425E8F" w:rsidRDefault="00545C56" w:rsidP="00545C56">
      <w:pPr>
        <w:ind w:left="1353"/>
        <w:rPr>
          <w:rFonts w:eastAsia="Times New Roman"/>
        </w:rPr>
      </w:pPr>
      <w:r>
        <w:rPr>
          <w:rFonts w:eastAsia="Times New Roman"/>
        </w:rPr>
        <w:t>The following report was received from Councillor Carroll.</w:t>
      </w:r>
    </w:p>
    <w:p w14:paraId="0CE003BF" w14:textId="77777777" w:rsidR="00545C56" w:rsidRDefault="00545C56" w:rsidP="00545C56">
      <w:pPr>
        <w:ind w:left="1353"/>
        <w:rPr>
          <w:rFonts w:eastAsia="Times New Roman"/>
        </w:rPr>
      </w:pPr>
    </w:p>
    <w:p w14:paraId="09B36E1B" w14:textId="77777777" w:rsidR="002D39B4" w:rsidRDefault="00620779" w:rsidP="00694D30">
      <w:pPr>
        <w:ind w:left="1353"/>
        <w:rPr>
          <w:rFonts w:cs="Arial"/>
          <w:color w:val="2C363A"/>
          <w:szCs w:val="24"/>
          <w:shd w:val="clear" w:color="auto" w:fill="FFFFFF"/>
        </w:rPr>
      </w:pPr>
      <w:r w:rsidRPr="00620779">
        <w:rPr>
          <w:rFonts w:cs="Arial"/>
          <w:b/>
          <w:bCs/>
          <w:color w:val="2C363A"/>
          <w:szCs w:val="24"/>
          <w:shd w:val="clear" w:color="auto" w:fill="FFFFFF"/>
        </w:rPr>
        <w:t>LLANDOUGH HILL FLYTIPPING</w:t>
      </w:r>
      <w:r w:rsidRPr="00620779">
        <w:rPr>
          <w:rFonts w:cs="Arial"/>
          <w:b/>
          <w:bCs/>
          <w:color w:val="2C363A"/>
          <w:szCs w:val="24"/>
        </w:rPr>
        <w:br/>
      </w:r>
      <w:r w:rsidRPr="00620779">
        <w:rPr>
          <w:rFonts w:cs="Arial"/>
          <w:color w:val="2C363A"/>
          <w:szCs w:val="24"/>
        </w:rPr>
        <w:br/>
      </w:r>
      <w:r>
        <w:rPr>
          <w:rFonts w:cs="Arial"/>
          <w:color w:val="2C363A"/>
          <w:szCs w:val="24"/>
          <w:shd w:val="clear" w:color="auto" w:fill="FFFFFF"/>
        </w:rPr>
        <w:lastRenderedPageBreak/>
        <w:t xml:space="preserve">He </w:t>
      </w:r>
      <w:r w:rsidRPr="00620779">
        <w:rPr>
          <w:rFonts w:cs="Arial"/>
          <w:color w:val="2C363A"/>
          <w:szCs w:val="24"/>
          <w:shd w:val="clear" w:color="auto" w:fill="FFFFFF"/>
        </w:rPr>
        <w:t>was extremely disappoint</w:t>
      </w:r>
      <w:r>
        <w:rPr>
          <w:rFonts w:cs="Arial"/>
          <w:color w:val="2C363A"/>
          <w:szCs w:val="24"/>
          <w:shd w:val="clear" w:color="auto" w:fill="FFFFFF"/>
        </w:rPr>
        <w:t>ed</w:t>
      </w:r>
      <w:r w:rsidRPr="00620779">
        <w:rPr>
          <w:rFonts w:cs="Arial"/>
          <w:color w:val="2C363A"/>
          <w:szCs w:val="24"/>
          <w:shd w:val="clear" w:color="auto" w:fill="FFFFFF"/>
        </w:rPr>
        <w:t xml:space="preserve"> to see fly</w:t>
      </w:r>
      <w:r>
        <w:rPr>
          <w:rFonts w:cs="Arial"/>
          <w:color w:val="2C363A"/>
          <w:szCs w:val="24"/>
          <w:shd w:val="clear" w:color="auto" w:fill="FFFFFF"/>
        </w:rPr>
        <w:t>-</w:t>
      </w:r>
      <w:r w:rsidRPr="00620779">
        <w:rPr>
          <w:rFonts w:cs="Arial"/>
          <w:color w:val="2C363A"/>
          <w:szCs w:val="24"/>
          <w:shd w:val="clear" w:color="auto" w:fill="FFFFFF"/>
        </w:rPr>
        <w:t>tipping tak</w:t>
      </w:r>
      <w:r>
        <w:rPr>
          <w:rFonts w:cs="Arial"/>
          <w:color w:val="2C363A"/>
          <w:szCs w:val="24"/>
          <w:shd w:val="clear" w:color="auto" w:fill="FFFFFF"/>
        </w:rPr>
        <w:t>ing</w:t>
      </w:r>
      <w:r w:rsidRPr="00620779">
        <w:rPr>
          <w:rFonts w:cs="Arial"/>
          <w:color w:val="2C363A"/>
          <w:szCs w:val="24"/>
          <w:shd w:val="clear" w:color="auto" w:fill="FFFFFF"/>
        </w:rPr>
        <w:t xml:space="preserve"> place just days after a community litter pick. </w:t>
      </w:r>
      <w:r>
        <w:rPr>
          <w:rFonts w:cs="Arial"/>
          <w:color w:val="2C363A"/>
          <w:szCs w:val="24"/>
          <w:shd w:val="clear" w:color="auto" w:fill="FFFFFF"/>
        </w:rPr>
        <w:t>He had</w:t>
      </w:r>
      <w:r w:rsidRPr="00620779">
        <w:rPr>
          <w:rFonts w:cs="Arial"/>
          <w:color w:val="2C363A"/>
          <w:szCs w:val="24"/>
          <w:shd w:val="clear" w:color="auto" w:fill="FFFFFF"/>
        </w:rPr>
        <w:t xml:space="preserve"> reported th</w:t>
      </w:r>
      <w:r>
        <w:rPr>
          <w:rFonts w:cs="Arial"/>
          <w:color w:val="2C363A"/>
          <w:szCs w:val="24"/>
          <w:shd w:val="clear" w:color="auto" w:fill="FFFFFF"/>
        </w:rPr>
        <w:t>e</w:t>
      </w:r>
      <w:r w:rsidRPr="00620779">
        <w:rPr>
          <w:rFonts w:cs="Arial"/>
          <w:color w:val="2C363A"/>
          <w:szCs w:val="24"/>
          <w:shd w:val="clear" w:color="auto" w:fill="FFFFFF"/>
        </w:rPr>
        <w:t xml:space="preserve"> incident to the </w:t>
      </w:r>
      <w:r>
        <w:rPr>
          <w:rFonts w:cs="Arial"/>
          <w:color w:val="2C363A"/>
          <w:szCs w:val="24"/>
          <w:shd w:val="clear" w:color="auto" w:fill="FFFFFF"/>
        </w:rPr>
        <w:t xml:space="preserve">Vale </w:t>
      </w:r>
      <w:r w:rsidRPr="00620779">
        <w:rPr>
          <w:rFonts w:cs="Arial"/>
          <w:color w:val="2C363A"/>
          <w:szCs w:val="24"/>
          <w:shd w:val="clear" w:color="auto" w:fill="FFFFFF"/>
        </w:rPr>
        <w:t xml:space="preserve">Council and asked them to search for evidence of culpability. If any is found, enforcement action </w:t>
      </w:r>
      <w:r>
        <w:rPr>
          <w:rFonts w:cs="Arial"/>
          <w:color w:val="2C363A"/>
          <w:szCs w:val="24"/>
          <w:shd w:val="clear" w:color="auto" w:fill="FFFFFF"/>
        </w:rPr>
        <w:t xml:space="preserve">would </w:t>
      </w:r>
      <w:r w:rsidRPr="00620779">
        <w:rPr>
          <w:rFonts w:cs="Arial"/>
          <w:color w:val="2C363A"/>
          <w:szCs w:val="24"/>
          <w:shd w:val="clear" w:color="auto" w:fill="FFFFFF"/>
        </w:rPr>
        <w:t>be taken against the person responsible.</w:t>
      </w:r>
      <w:r w:rsidRPr="00620779">
        <w:rPr>
          <w:rFonts w:cs="Arial"/>
          <w:color w:val="2C363A"/>
          <w:szCs w:val="24"/>
        </w:rPr>
        <w:br/>
      </w:r>
      <w:r w:rsidRPr="00620779">
        <w:rPr>
          <w:rFonts w:cs="Arial"/>
          <w:color w:val="2C363A"/>
          <w:szCs w:val="24"/>
        </w:rPr>
        <w:br/>
      </w:r>
      <w:r w:rsidRPr="00620779">
        <w:rPr>
          <w:rFonts w:cs="Arial"/>
          <w:b/>
          <w:bCs/>
          <w:color w:val="2C363A"/>
          <w:szCs w:val="24"/>
          <w:shd w:val="clear" w:color="auto" w:fill="FFFFFF"/>
        </w:rPr>
        <w:t>BULK BINS</w:t>
      </w:r>
      <w:r w:rsidRPr="00620779">
        <w:rPr>
          <w:rFonts w:cs="Arial"/>
          <w:b/>
          <w:bCs/>
          <w:color w:val="2C363A"/>
          <w:szCs w:val="24"/>
        </w:rPr>
        <w:br/>
      </w:r>
      <w:r w:rsidRPr="00620779">
        <w:rPr>
          <w:rFonts w:cs="Arial"/>
          <w:color w:val="2C363A"/>
          <w:szCs w:val="24"/>
        </w:rPr>
        <w:br/>
      </w:r>
      <w:r w:rsidRPr="00620779">
        <w:rPr>
          <w:rFonts w:cs="Arial"/>
          <w:color w:val="2C363A"/>
          <w:szCs w:val="24"/>
          <w:shd w:val="clear" w:color="auto" w:fill="FFFFFF"/>
        </w:rPr>
        <w:t>There</w:t>
      </w:r>
      <w:r>
        <w:rPr>
          <w:rFonts w:cs="Arial"/>
          <w:color w:val="2C363A"/>
          <w:szCs w:val="24"/>
          <w:shd w:val="clear" w:color="auto" w:fill="FFFFFF"/>
        </w:rPr>
        <w:t xml:space="preserve"> had</w:t>
      </w:r>
      <w:r w:rsidRPr="00620779">
        <w:rPr>
          <w:rFonts w:cs="Arial"/>
          <w:color w:val="2C363A"/>
          <w:szCs w:val="24"/>
          <w:shd w:val="clear" w:color="auto" w:fill="FFFFFF"/>
        </w:rPr>
        <w:t xml:space="preserve"> been much speculation on social media in recent days regarding recycling arrangements for blocks of flats and apartments. It was suggested that bulk bins </w:t>
      </w:r>
      <w:r>
        <w:rPr>
          <w:rFonts w:cs="Arial"/>
          <w:color w:val="2C363A"/>
          <w:szCs w:val="24"/>
          <w:shd w:val="clear" w:color="auto" w:fill="FFFFFF"/>
        </w:rPr>
        <w:t>were</w:t>
      </w:r>
      <w:r w:rsidRPr="00620779">
        <w:rPr>
          <w:rFonts w:cs="Arial"/>
          <w:color w:val="2C363A"/>
          <w:szCs w:val="24"/>
          <w:shd w:val="clear" w:color="auto" w:fill="FFFFFF"/>
        </w:rPr>
        <w:t xml:space="preserve"> being removed and residents </w:t>
      </w:r>
      <w:r>
        <w:rPr>
          <w:rFonts w:cs="Arial"/>
          <w:color w:val="2C363A"/>
          <w:szCs w:val="24"/>
          <w:shd w:val="clear" w:color="auto" w:fill="FFFFFF"/>
        </w:rPr>
        <w:t xml:space="preserve">would </w:t>
      </w:r>
      <w:r w:rsidRPr="00620779">
        <w:rPr>
          <w:rFonts w:cs="Arial"/>
          <w:color w:val="2C363A"/>
          <w:szCs w:val="24"/>
          <w:shd w:val="clear" w:color="auto" w:fill="FFFFFF"/>
        </w:rPr>
        <w:t xml:space="preserve">be required to use the kerbside separation bags in use by houses. This </w:t>
      </w:r>
      <w:r>
        <w:rPr>
          <w:rFonts w:cs="Arial"/>
          <w:color w:val="2C363A"/>
          <w:szCs w:val="24"/>
          <w:shd w:val="clear" w:color="auto" w:fill="FFFFFF"/>
        </w:rPr>
        <w:t>was</w:t>
      </w:r>
      <w:r w:rsidRPr="00620779">
        <w:rPr>
          <w:rFonts w:cs="Arial"/>
          <w:color w:val="2C363A"/>
          <w:szCs w:val="24"/>
          <w:shd w:val="clear" w:color="auto" w:fill="FFFFFF"/>
        </w:rPr>
        <w:t xml:space="preserve"> incorrect. </w:t>
      </w:r>
      <w:r>
        <w:rPr>
          <w:rFonts w:cs="Arial"/>
          <w:color w:val="2C363A"/>
          <w:szCs w:val="24"/>
          <w:shd w:val="clear" w:color="auto" w:fill="FFFFFF"/>
        </w:rPr>
        <w:t>He had</w:t>
      </w:r>
      <w:r w:rsidRPr="00620779">
        <w:rPr>
          <w:rFonts w:cs="Arial"/>
          <w:color w:val="2C363A"/>
          <w:szCs w:val="24"/>
          <w:shd w:val="clear" w:color="auto" w:fill="FFFFFF"/>
        </w:rPr>
        <w:t xml:space="preserve"> clarified with the </w:t>
      </w:r>
      <w:r>
        <w:rPr>
          <w:rFonts w:cs="Arial"/>
          <w:color w:val="2C363A"/>
          <w:szCs w:val="24"/>
          <w:shd w:val="clear" w:color="auto" w:fill="FFFFFF"/>
        </w:rPr>
        <w:t xml:space="preserve">Vale </w:t>
      </w:r>
      <w:r w:rsidRPr="00620779">
        <w:rPr>
          <w:rFonts w:cs="Arial"/>
          <w:color w:val="2C363A"/>
          <w:szCs w:val="24"/>
          <w:shd w:val="clear" w:color="auto" w:fill="FFFFFF"/>
        </w:rPr>
        <w:t>Council and they</w:t>
      </w:r>
      <w:r>
        <w:rPr>
          <w:rFonts w:cs="Arial"/>
          <w:color w:val="2C363A"/>
          <w:szCs w:val="24"/>
          <w:shd w:val="clear" w:color="auto" w:fill="FFFFFF"/>
        </w:rPr>
        <w:t xml:space="preserve"> had</w:t>
      </w:r>
      <w:r w:rsidRPr="00620779">
        <w:rPr>
          <w:rFonts w:cs="Arial"/>
          <w:color w:val="2C363A"/>
          <w:szCs w:val="24"/>
          <w:shd w:val="clear" w:color="auto" w:fill="FFFFFF"/>
        </w:rPr>
        <w:t xml:space="preserve"> confirmed bulk bins </w:t>
      </w:r>
      <w:r>
        <w:rPr>
          <w:rFonts w:cs="Arial"/>
          <w:color w:val="2C363A"/>
          <w:szCs w:val="24"/>
          <w:shd w:val="clear" w:color="auto" w:fill="FFFFFF"/>
        </w:rPr>
        <w:t>would not</w:t>
      </w:r>
      <w:r w:rsidRPr="00620779">
        <w:rPr>
          <w:rFonts w:cs="Arial"/>
          <w:color w:val="2C363A"/>
          <w:szCs w:val="24"/>
          <w:shd w:val="clear" w:color="auto" w:fill="FFFFFF"/>
        </w:rPr>
        <w:t xml:space="preserve"> be removed. Changes ha</w:t>
      </w:r>
      <w:r>
        <w:rPr>
          <w:rFonts w:cs="Arial"/>
          <w:color w:val="2C363A"/>
          <w:szCs w:val="24"/>
          <w:shd w:val="clear" w:color="auto" w:fill="FFFFFF"/>
        </w:rPr>
        <w:t>d</w:t>
      </w:r>
      <w:r w:rsidRPr="00620779">
        <w:rPr>
          <w:rFonts w:cs="Arial"/>
          <w:color w:val="2C363A"/>
          <w:szCs w:val="24"/>
          <w:shd w:val="clear" w:color="auto" w:fill="FFFFFF"/>
        </w:rPr>
        <w:t xml:space="preserve"> been made to recycling arrangements for some apartments but this </w:t>
      </w:r>
      <w:r>
        <w:rPr>
          <w:rFonts w:cs="Arial"/>
          <w:color w:val="2C363A"/>
          <w:szCs w:val="24"/>
          <w:shd w:val="clear" w:color="auto" w:fill="FFFFFF"/>
        </w:rPr>
        <w:t xml:space="preserve">did </w:t>
      </w:r>
      <w:r w:rsidRPr="00620779">
        <w:rPr>
          <w:rFonts w:cs="Arial"/>
          <w:color w:val="2C363A"/>
          <w:szCs w:val="24"/>
          <w:shd w:val="clear" w:color="auto" w:fill="FFFFFF"/>
        </w:rPr>
        <w:t>not apply to large blocks.</w:t>
      </w:r>
      <w:r w:rsidRPr="00620779">
        <w:rPr>
          <w:rFonts w:cs="Arial"/>
          <w:color w:val="2C363A"/>
          <w:szCs w:val="24"/>
        </w:rPr>
        <w:br/>
      </w:r>
      <w:r w:rsidRPr="00620779">
        <w:rPr>
          <w:rFonts w:cs="Arial"/>
          <w:color w:val="2C363A"/>
          <w:szCs w:val="24"/>
        </w:rPr>
        <w:br/>
      </w:r>
      <w:r w:rsidRPr="00620779">
        <w:rPr>
          <w:rFonts w:cs="Arial"/>
          <w:b/>
          <w:bCs/>
          <w:color w:val="2C363A"/>
          <w:szCs w:val="24"/>
          <w:shd w:val="clear" w:color="auto" w:fill="FFFFFF"/>
        </w:rPr>
        <w:t>PAVEMENT REPAIRS</w:t>
      </w:r>
      <w:r w:rsidRPr="00620779">
        <w:rPr>
          <w:rFonts w:cs="Arial"/>
          <w:b/>
          <w:bCs/>
          <w:color w:val="2C363A"/>
          <w:szCs w:val="24"/>
        </w:rPr>
        <w:br/>
      </w:r>
      <w:r w:rsidRPr="00620779">
        <w:rPr>
          <w:rFonts w:cs="Arial"/>
          <w:color w:val="2C363A"/>
          <w:szCs w:val="24"/>
        </w:rPr>
        <w:br/>
      </w:r>
      <w:r w:rsidRPr="00620779">
        <w:rPr>
          <w:rFonts w:cs="Arial"/>
          <w:color w:val="2C363A"/>
          <w:szCs w:val="24"/>
          <w:shd w:val="clear" w:color="auto" w:fill="FFFFFF"/>
        </w:rPr>
        <w:t xml:space="preserve">The </w:t>
      </w:r>
      <w:r>
        <w:rPr>
          <w:rFonts w:cs="Arial"/>
          <w:color w:val="2C363A"/>
          <w:szCs w:val="24"/>
          <w:shd w:val="clear" w:color="auto" w:fill="FFFFFF"/>
        </w:rPr>
        <w:t xml:space="preserve">Vale </w:t>
      </w:r>
      <w:r w:rsidRPr="00620779">
        <w:rPr>
          <w:rFonts w:cs="Arial"/>
          <w:color w:val="2C363A"/>
          <w:szCs w:val="24"/>
          <w:shd w:val="clear" w:color="auto" w:fill="FFFFFF"/>
        </w:rPr>
        <w:t xml:space="preserve">Council </w:t>
      </w:r>
      <w:r>
        <w:rPr>
          <w:rFonts w:cs="Arial"/>
          <w:color w:val="2C363A"/>
          <w:szCs w:val="24"/>
          <w:shd w:val="clear" w:color="auto" w:fill="FFFFFF"/>
        </w:rPr>
        <w:t>would</w:t>
      </w:r>
      <w:r w:rsidRPr="00620779">
        <w:rPr>
          <w:rFonts w:cs="Arial"/>
          <w:color w:val="2C363A"/>
          <w:szCs w:val="24"/>
          <w:shd w:val="clear" w:color="auto" w:fill="FFFFFF"/>
        </w:rPr>
        <w:t xml:space="preserve"> be carrying out repairs to damaged pavements in our village in the coming months. </w:t>
      </w:r>
      <w:r>
        <w:rPr>
          <w:rFonts w:cs="Arial"/>
          <w:color w:val="2C363A"/>
          <w:szCs w:val="24"/>
          <w:shd w:val="clear" w:color="auto" w:fill="FFFFFF"/>
        </w:rPr>
        <w:t>He had</w:t>
      </w:r>
      <w:r w:rsidRPr="00620779">
        <w:rPr>
          <w:rFonts w:cs="Arial"/>
          <w:color w:val="2C363A"/>
          <w:szCs w:val="24"/>
          <w:shd w:val="clear" w:color="auto" w:fill="FFFFFF"/>
        </w:rPr>
        <w:t xml:space="preserve"> been making </w:t>
      </w:r>
      <w:r>
        <w:rPr>
          <w:rFonts w:cs="Arial"/>
          <w:color w:val="2C363A"/>
          <w:szCs w:val="24"/>
          <w:shd w:val="clear" w:color="auto" w:fill="FFFFFF"/>
        </w:rPr>
        <w:t>his</w:t>
      </w:r>
      <w:r w:rsidRPr="00620779">
        <w:rPr>
          <w:rFonts w:cs="Arial"/>
          <w:color w:val="2C363A"/>
          <w:szCs w:val="24"/>
          <w:shd w:val="clear" w:color="auto" w:fill="FFFFFF"/>
        </w:rPr>
        <w:t xml:space="preserve"> way around the village to photograph any damage and feed it in. Residents ha</w:t>
      </w:r>
      <w:r>
        <w:rPr>
          <w:rFonts w:cs="Arial"/>
          <w:color w:val="2C363A"/>
          <w:szCs w:val="24"/>
          <w:shd w:val="clear" w:color="auto" w:fill="FFFFFF"/>
        </w:rPr>
        <w:t>d</w:t>
      </w:r>
      <w:r w:rsidRPr="00620779">
        <w:rPr>
          <w:rFonts w:cs="Arial"/>
          <w:color w:val="2C363A"/>
          <w:szCs w:val="24"/>
          <w:shd w:val="clear" w:color="auto" w:fill="FFFFFF"/>
        </w:rPr>
        <w:t xml:space="preserve"> helped out by doing so too. If anyone spots a defect in need of attention, please let </w:t>
      </w:r>
      <w:r>
        <w:rPr>
          <w:rFonts w:cs="Arial"/>
          <w:color w:val="2C363A"/>
          <w:szCs w:val="24"/>
          <w:shd w:val="clear" w:color="auto" w:fill="FFFFFF"/>
        </w:rPr>
        <w:t>him</w:t>
      </w:r>
      <w:r w:rsidRPr="00620779">
        <w:rPr>
          <w:rFonts w:cs="Arial"/>
          <w:color w:val="2C363A"/>
          <w:szCs w:val="24"/>
          <w:shd w:val="clear" w:color="auto" w:fill="FFFFFF"/>
        </w:rPr>
        <w:t xml:space="preserve"> know.</w:t>
      </w:r>
      <w:r w:rsidRPr="00620779">
        <w:rPr>
          <w:rFonts w:cs="Arial"/>
          <w:color w:val="2C363A"/>
          <w:szCs w:val="24"/>
        </w:rPr>
        <w:br/>
      </w:r>
      <w:r w:rsidRPr="00620779">
        <w:rPr>
          <w:rFonts w:cs="Arial"/>
          <w:color w:val="2C363A"/>
          <w:szCs w:val="24"/>
        </w:rPr>
        <w:br/>
      </w:r>
      <w:r w:rsidRPr="00B2246E">
        <w:rPr>
          <w:rFonts w:cs="Arial"/>
          <w:b/>
          <w:bCs/>
          <w:color w:val="2C363A"/>
          <w:szCs w:val="24"/>
          <w:shd w:val="clear" w:color="auto" w:fill="FFFFFF"/>
        </w:rPr>
        <w:t>BARONS COURT RESURFACING</w:t>
      </w:r>
      <w:r w:rsidRPr="00620779">
        <w:rPr>
          <w:rFonts w:cs="Arial"/>
          <w:color w:val="2C363A"/>
          <w:szCs w:val="24"/>
        </w:rPr>
        <w:br/>
      </w:r>
      <w:r w:rsidRPr="00620779">
        <w:rPr>
          <w:rFonts w:cs="Arial"/>
          <w:color w:val="2C363A"/>
          <w:szCs w:val="24"/>
        </w:rPr>
        <w:br/>
      </w:r>
      <w:r w:rsidR="00B2246E">
        <w:rPr>
          <w:rFonts w:cs="Arial"/>
          <w:color w:val="2C363A"/>
          <w:szCs w:val="24"/>
          <w:shd w:val="clear" w:color="auto" w:fill="FFFFFF"/>
        </w:rPr>
        <w:t>He was</w:t>
      </w:r>
      <w:r w:rsidRPr="00620779">
        <w:rPr>
          <w:rFonts w:cs="Arial"/>
          <w:color w:val="2C363A"/>
          <w:szCs w:val="24"/>
          <w:shd w:val="clear" w:color="auto" w:fill="FFFFFF"/>
        </w:rPr>
        <w:t xml:space="preserve"> pleased to report resurfacing works </w:t>
      </w:r>
      <w:r w:rsidR="00B2246E">
        <w:rPr>
          <w:rFonts w:cs="Arial"/>
          <w:color w:val="2C363A"/>
          <w:szCs w:val="24"/>
          <w:shd w:val="clear" w:color="auto" w:fill="FFFFFF"/>
        </w:rPr>
        <w:t>were</w:t>
      </w:r>
      <w:r w:rsidRPr="00620779">
        <w:rPr>
          <w:rFonts w:cs="Arial"/>
          <w:color w:val="2C363A"/>
          <w:szCs w:val="24"/>
          <w:shd w:val="clear" w:color="auto" w:fill="FFFFFF"/>
        </w:rPr>
        <w:t xml:space="preserve"> being programmed at this junction. Many defects ha</w:t>
      </w:r>
      <w:r w:rsidR="00B2246E">
        <w:rPr>
          <w:rFonts w:cs="Arial"/>
          <w:color w:val="2C363A"/>
          <w:szCs w:val="24"/>
          <w:shd w:val="clear" w:color="auto" w:fill="FFFFFF"/>
        </w:rPr>
        <w:t>d</w:t>
      </w:r>
      <w:r w:rsidRPr="00620779">
        <w:rPr>
          <w:rFonts w:cs="Arial"/>
          <w:color w:val="2C363A"/>
          <w:szCs w:val="24"/>
          <w:shd w:val="clear" w:color="auto" w:fill="FFFFFF"/>
        </w:rPr>
        <w:t xml:space="preserve"> been reported in recent months and it </w:t>
      </w:r>
      <w:r w:rsidR="00B2246E">
        <w:rPr>
          <w:rFonts w:cs="Arial"/>
          <w:color w:val="2C363A"/>
          <w:szCs w:val="24"/>
          <w:shd w:val="clear" w:color="auto" w:fill="FFFFFF"/>
        </w:rPr>
        <w:t xml:space="preserve">was </w:t>
      </w:r>
      <w:r w:rsidRPr="00620779">
        <w:rPr>
          <w:rFonts w:cs="Arial"/>
          <w:color w:val="2C363A"/>
          <w:szCs w:val="24"/>
          <w:shd w:val="clear" w:color="auto" w:fill="FFFFFF"/>
        </w:rPr>
        <w:t>good to see long term action being taken to address them.</w:t>
      </w:r>
      <w:r w:rsidRPr="00620779">
        <w:rPr>
          <w:rFonts w:cs="Arial"/>
          <w:color w:val="2C363A"/>
          <w:szCs w:val="24"/>
        </w:rPr>
        <w:br/>
      </w:r>
      <w:r w:rsidRPr="00620779">
        <w:rPr>
          <w:rFonts w:cs="Arial"/>
          <w:color w:val="2C363A"/>
          <w:szCs w:val="24"/>
        </w:rPr>
        <w:br/>
      </w:r>
      <w:r w:rsidRPr="00B2246E">
        <w:rPr>
          <w:rFonts w:cs="Arial"/>
          <w:b/>
          <w:bCs/>
          <w:color w:val="2C363A"/>
          <w:szCs w:val="24"/>
          <w:shd w:val="clear" w:color="auto" w:fill="FFFFFF"/>
        </w:rPr>
        <w:t>EASTER EGG HUNT</w:t>
      </w:r>
      <w:r w:rsidRPr="00620779">
        <w:rPr>
          <w:rFonts w:cs="Arial"/>
          <w:color w:val="2C363A"/>
          <w:szCs w:val="24"/>
        </w:rPr>
        <w:br/>
      </w:r>
      <w:r w:rsidRPr="00620779">
        <w:rPr>
          <w:rFonts w:cs="Arial"/>
          <w:color w:val="2C363A"/>
          <w:szCs w:val="24"/>
        </w:rPr>
        <w:br/>
      </w:r>
      <w:r w:rsidRPr="00620779">
        <w:rPr>
          <w:rFonts w:cs="Arial"/>
          <w:color w:val="2C363A"/>
          <w:szCs w:val="24"/>
          <w:shd w:val="clear" w:color="auto" w:fill="FFFFFF"/>
        </w:rPr>
        <w:t>It was a pleasure to attend the Easter Egg Hunt at St Dochdwy’s over the Easter weekend. Well over a hundred people attended, which was a fantastic turnout. Thank you to everyone who worked so hard to make it a success.</w:t>
      </w:r>
      <w:r w:rsidRPr="00620779">
        <w:rPr>
          <w:rFonts w:cs="Arial"/>
          <w:color w:val="2C363A"/>
          <w:szCs w:val="24"/>
        </w:rPr>
        <w:br/>
      </w:r>
    </w:p>
    <w:p w14:paraId="1AD7DD58" w14:textId="6D944703" w:rsidR="00BB4766" w:rsidRDefault="002D39B4" w:rsidP="002D39B4">
      <w:pPr>
        <w:ind w:left="1353"/>
        <w:rPr>
          <w:rFonts w:eastAsia="Times New Roman"/>
          <w:b/>
          <w:bCs/>
        </w:rPr>
      </w:pPr>
      <w:r>
        <w:rPr>
          <w:rFonts w:cs="Arial"/>
          <w:b/>
          <w:bCs/>
          <w:color w:val="2C363A"/>
          <w:szCs w:val="24"/>
          <w:u w:val="single"/>
          <w:shd w:val="clear" w:color="auto" w:fill="FFFFFF"/>
        </w:rPr>
        <w:t>RESOLVED</w:t>
      </w:r>
      <w:r w:rsidR="00620779" w:rsidRPr="00620779">
        <w:rPr>
          <w:rFonts w:cs="Arial"/>
          <w:color w:val="2C363A"/>
          <w:szCs w:val="24"/>
          <w:shd w:val="clear" w:color="auto" w:fill="FFFFFF"/>
        </w:rPr>
        <w:t> </w:t>
      </w:r>
      <w:r>
        <w:rPr>
          <w:rFonts w:cs="Arial"/>
          <w:color w:val="2C363A"/>
          <w:szCs w:val="24"/>
          <w:shd w:val="clear" w:color="auto" w:fill="FFFFFF"/>
        </w:rPr>
        <w:t>that: The report be noted.</w:t>
      </w:r>
    </w:p>
    <w:p w14:paraId="5A3775BC" w14:textId="77777777" w:rsidR="000B3684" w:rsidRDefault="000B3684" w:rsidP="000B3684">
      <w:pPr>
        <w:ind w:left="1353"/>
        <w:jc w:val="both"/>
        <w:rPr>
          <w:rFonts w:eastAsia="Times New Roman"/>
        </w:rPr>
      </w:pPr>
    </w:p>
    <w:p w14:paraId="236FA861" w14:textId="3EB90A5A" w:rsidR="000B3684" w:rsidRPr="000B3684" w:rsidRDefault="000B3684" w:rsidP="000B3684">
      <w:pPr>
        <w:pStyle w:val="ListParagraph"/>
        <w:numPr>
          <w:ilvl w:val="0"/>
          <w:numId w:val="1"/>
        </w:numPr>
        <w:jc w:val="both"/>
        <w:rPr>
          <w:rFonts w:eastAsia="Times New Roman"/>
          <w:b/>
          <w:bCs/>
          <w:u w:val="single"/>
        </w:rPr>
      </w:pPr>
      <w:r w:rsidRPr="000B3684">
        <w:rPr>
          <w:rFonts w:eastAsia="Times New Roman"/>
          <w:b/>
          <w:bCs/>
          <w:u w:val="single"/>
        </w:rPr>
        <w:t>MATTERS ARISING FROM THE MINUTES.</w:t>
      </w:r>
    </w:p>
    <w:p w14:paraId="1663CEAD" w14:textId="77777777" w:rsidR="000B3684" w:rsidRDefault="000B3684" w:rsidP="000B3684">
      <w:pPr>
        <w:jc w:val="both"/>
        <w:rPr>
          <w:rFonts w:eastAsia="Times New Roman"/>
          <w:b/>
          <w:bCs/>
          <w:u w:val="single"/>
        </w:rPr>
      </w:pPr>
    </w:p>
    <w:p w14:paraId="777294A2" w14:textId="260244CF" w:rsidR="000B3684" w:rsidRDefault="000B3684" w:rsidP="00694D30">
      <w:pPr>
        <w:spacing w:line="240" w:lineRule="auto"/>
        <w:ind w:left="1353"/>
        <w:jc w:val="both"/>
        <w:rPr>
          <w:rFonts w:eastAsia="Times New Roman"/>
        </w:rPr>
      </w:pPr>
      <w:r>
        <w:rPr>
          <w:rFonts w:eastAsia="Times New Roman"/>
          <w:u w:val="single"/>
        </w:rPr>
        <w:t xml:space="preserve">Minute </w:t>
      </w:r>
      <w:r w:rsidR="002D39B4">
        <w:rPr>
          <w:rFonts w:eastAsia="Times New Roman"/>
          <w:u w:val="single"/>
        </w:rPr>
        <w:t>6.3</w:t>
      </w:r>
      <w:r>
        <w:rPr>
          <w:rFonts w:eastAsia="Times New Roman"/>
        </w:rPr>
        <w:t xml:space="preserve"> – </w:t>
      </w:r>
      <w:r w:rsidR="002D39B4">
        <w:rPr>
          <w:rFonts w:eastAsia="Times New Roman"/>
        </w:rPr>
        <w:t>It was noted that the Chairs and Vice-</w:t>
      </w:r>
      <w:r w:rsidR="00C12B50">
        <w:rPr>
          <w:rFonts w:eastAsia="Times New Roman"/>
        </w:rPr>
        <w:t>Chairs of</w:t>
      </w:r>
      <w:r w:rsidR="002D39B4">
        <w:rPr>
          <w:rFonts w:eastAsia="Times New Roman"/>
        </w:rPr>
        <w:t xml:space="preserve"> the Council and Leckwith and Michaelston Community Council would be meeting on 27 April 2026 to agree a forward plan for moving toward the creation of Llandough and </w:t>
      </w:r>
      <w:proofErr w:type="spellStart"/>
      <w:r w:rsidR="002D39B4">
        <w:rPr>
          <w:rFonts w:eastAsia="Times New Roman"/>
        </w:rPr>
        <w:t>Cwrtyrala</w:t>
      </w:r>
      <w:proofErr w:type="spellEnd"/>
      <w:r w:rsidR="002D39B4">
        <w:rPr>
          <w:rFonts w:eastAsia="Times New Roman"/>
        </w:rPr>
        <w:t xml:space="preserve"> Community Council in May 2027.</w:t>
      </w:r>
    </w:p>
    <w:p w14:paraId="2B0E6AC8" w14:textId="77777777" w:rsidR="00694D30" w:rsidRDefault="00694D30" w:rsidP="00694D30">
      <w:pPr>
        <w:spacing w:line="240" w:lineRule="auto"/>
        <w:ind w:left="1353"/>
        <w:jc w:val="both"/>
        <w:rPr>
          <w:rFonts w:eastAsia="Times New Roman"/>
        </w:rPr>
      </w:pPr>
    </w:p>
    <w:p w14:paraId="5B0D6929" w14:textId="77777777" w:rsidR="00694D30" w:rsidRDefault="00694D30" w:rsidP="00694D30">
      <w:pPr>
        <w:spacing w:line="240" w:lineRule="auto"/>
        <w:ind w:left="1353"/>
        <w:jc w:val="both"/>
        <w:rPr>
          <w:rFonts w:eastAsia="Times New Roman"/>
        </w:rPr>
      </w:pPr>
    </w:p>
    <w:p w14:paraId="124C0FE5" w14:textId="54AF2FC6" w:rsidR="004720E4" w:rsidRPr="004720E4" w:rsidRDefault="004720E4" w:rsidP="004720E4">
      <w:pPr>
        <w:pStyle w:val="ListParagraph"/>
        <w:numPr>
          <w:ilvl w:val="0"/>
          <w:numId w:val="1"/>
        </w:numPr>
        <w:jc w:val="both"/>
        <w:rPr>
          <w:rFonts w:eastAsia="Times New Roman"/>
          <w:b/>
          <w:bCs/>
          <w:u w:val="single"/>
        </w:rPr>
      </w:pPr>
      <w:r w:rsidRPr="004720E4">
        <w:rPr>
          <w:rFonts w:eastAsia="Times New Roman"/>
          <w:b/>
          <w:bCs/>
          <w:u w:val="single"/>
        </w:rPr>
        <w:t>MINUTES OF COMMITTEES AND WORKING PARTIES.</w:t>
      </w:r>
    </w:p>
    <w:p w14:paraId="198FA2E1" w14:textId="77777777" w:rsidR="004720E4" w:rsidRDefault="004720E4" w:rsidP="000B3684">
      <w:pPr>
        <w:ind w:left="1353"/>
        <w:jc w:val="both"/>
        <w:rPr>
          <w:rFonts w:eastAsia="Times New Roman"/>
          <w:b/>
          <w:bCs/>
          <w:u w:val="single"/>
        </w:rPr>
      </w:pPr>
    </w:p>
    <w:p w14:paraId="6F791738" w14:textId="3E4EE8C4" w:rsidR="004720E4" w:rsidRDefault="004720E4" w:rsidP="000B3684">
      <w:pPr>
        <w:ind w:left="1353"/>
        <w:jc w:val="both"/>
        <w:rPr>
          <w:rFonts w:eastAsia="Times New Roman"/>
        </w:rPr>
      </w:pPr>
      <w:r w:rsidRPr="004720E4">
        <w:rPr>
          <w:rFonts w:eastAsia="Times New Roman"/>
          <w:b/>
          <w:bCs/>
          <w:u w:val="single"/>
        </w:rPr>
        <w:t>RESOLVED</w:t>
      </w:r>
      <w:r>
        <w:rPr>
          <w:rFonts w:eastAsia="Times New Roman"/>
        </w:rPr>
        <w:t xml:space="preserve"> that: The minutes of the following meetings were considered and approved:</w:t>
      </w:r>
    </w:p>
    <w:p w14:paraId="0222FFAA" w14:textId="77777777" w:rsidR="004720E4" w:rsidRDefault="004720E4" w:rsidP="000B3684">
      <w:pPr>
        <w:ind w:left="1353"/>
        <w:jc w:val="both"/>
        <w:rPr>
          <w:rFonts w:eastAsia="Times New Roman"/>
        </w:rPr>
      </w:pPr>
    </w:p>
    <w:p w14:paraId="22A843A6" w14:textId="451E1077" w:rsidR="004720E4" w:rsidRDefault="004720E4" w:rsidP="004720E4">
      <w:pPr>
        <w:ind w:left="1353"/>
        <w:jc w:val="both"/>
        <w:rPr>
          <w:rFonts w:eastAsia="Times New Roman"/>
        </w:rPr>
      </w:pPr>
      <w:r w:rsidRPr="004720E4">
        <w:rPr>
          <w:rFonts w:eastAsia="Times New Roman"/>
        </w:rPr>
        <w:t xml:space="preserve">a) </w:t>
      </w:r>
      <w:r w:rsidR="00DD5CEE">
        <w:rPr>
          <w:rFonts w:eastAsia="Times New Roman"/>
        </w:rPr>
        <w:t>Allotments Working Party – 11 April 2026.</w:t>
      </w:r>
    </w:p>
    <w:p w14:paraId="6B6E3221" w14:textId="77777777" w:rsidR="00DD5CEE" w:rsidRDefault="00DD5CEE" w:rsidP="004720E4">
      <w:pPr>
        <w:ind w:left="1353"/>
        <w:jc w:val="both"/>
        <w:rPr>
          <w:rFonts w:eastAsia="Times New Roman"/>
        </w:rPr>
      </w:pPr>
    </w:p>
    <w:p w14:paraId="19F4D801" w14:textId="7035E780" w:rsidR="00DD5CEE" w:rsidRPr="00DD5CEE" w:rsidRDefault="00DD5CEE" w:rsidP="004720E4">
      <w:pPr>
        <w:ind w:left="1353"/>
        <w:jc w:val="both"/>
        <w:rPr>
          <w:rFonts w:eastAsia="Times New Roman"/>
        </w:rPr>
      </w:pPr>
      <w:r>
        <w:rPr>
          <w:rFonts w:eastAsia="Times New Roman"/>
          <w:b/>
          <w:bCs/>
          <w:u w:val="single"/>
        </w:rPr>
        <w:t>RESOLVED</w:t>
      </w:r>
      <w:r>
        <w:rPr>
          <w:rFonts w:eastAsia="Times New Roman"/>
        </w:rPr>
        <w:t xml:space="preserve"> that: The gardening tokens referenced in the minutes be funded from the Chair’s allowance.</w:t>
      </w:r>
    </w:p>
    <w:p w14:paraId="31F93F18" w14:textId="77777777" w:rsidR="00C20E9B" w:rsidRDefault="00C20E9B" w:rsidP="00EB0004">
      <w:pPr>
        <w:ind w:left="1353"/>
        <w:jc w:val="both"/>
        <w:rPr>
          <w:rFonts w:eastAsia="Times New Roman"/>
        </w:rPr>
      </w:pPr>
    </w:p>
    <w:p w14:paraId="5312660F" w14:textId="77667DE9" w:rsidR="004720E4" w:rsidRDefault="004720E4" w:rsidP="00EB0004">
      <w:pPr>
        <w:ind w:left="1353"/>
        <w:jc w:val="both"/>
        <w:rPr>
          <w:rFonts w:eastAsia="Times New Roman"/>
        </w:rPr>
      </w:pPr>
      <w:r w:rsidRPr="004720E4">
        <w:rPr>
          <w:rFonts w:eastAsia="Times New Roman"/>
        </w:rPr>
        <w:t xml:space="preserve">b) </w:t>
      </w:r>
      <w:r w:rsidR="00DD5CEE">
        <w:rPr>
          <w:rFonts w:eastAsia="Times New Roman"/>
        </w:rPr>
        <w:t>Lewis Road Reserve Allotments Working Party – 24 March 2026.</w:t>
      </w:r>
    </w:p>
    <w:p w14:paraId="03E23408" w14:textId="0C938114" w:rsidR="004720E4" w:rsidRPr="004720E4" w:rsidRDefault="00192EC9" w:rsidP="00192EC9">
      <w:pPr>
        <w:ind w:left="720" w:firstLine="633"/>
        <w:jc w:val="both"/>
        <w:rPr>
          <w:rFonts w:eastAsia="Times New Roman"/>
        </w:rPr>
      </w:pPr>
      <w:r>
        <w:rPr>
          <w:rFonts w:eastAsia="Times New Roman"/>
        </w:rPr>
        <w:t>c</w:t>
      </w:r>
      <w:r w:rsidR="004720E4" w:rsidRPr="004720E4">
        <w:rPr>
          <w:rFonts w:eastAsia="Times New Roman"/>
        </w:rPr>
        <w:t xml:space="preserve">) </w:t>
      </w:r>
      <w:r w:rsidR="0023559A">
        <w:rPr>
          <w:rFonts w:eastAsia="Times New Roman"/>
        </w:rPr>
        <w:t>Community Plan – Informal Meeting of Councillors</w:t>
      </w:r>
      <w:r>
        <w:rPr>
          <w:rFonts w:eastAsia="Times New Roman"/>
        </w:rPr>
        <w:t xml:space="preserve"> – </w:t>
      </w:r>
      <w:r w:rsidR="0023559A">
        <w:rPr>
          <w:rFonts w:eastAsia="Times New Roman"/>
        </w:rPr>
        <w:t>16 April 2026.</w:t>
      </w:r>
    </w:p>
    <w:p w14:paraId="6A56C384" w14:textId="1490F365" w:rsidR="004720E4" w:rsidRDefault="004720E4" w:rsidP="004720E4">
      <w:pPr>
        <w:ind w:left="1353"/>
        <w:jc w:val="both"/>
        <w:rPr>
          <w:rFonts w:eastAsia="Times New Roman"/>
        </w:rPr>
      </w:pPr>
    </w:p>
    <w:p w14:paraId="760827FD" w14:textId="30CD04FF" w:rsidR="00244810" w:rsidRDefault="0023559A" w:rsidP="000B2B60">
      <w:pPr>
        <w:pStyle w:val="ListParagraph"/>
        <w:numPr>
          <w:ilvl w:val="0"/>
          <w:numId w:val="1"/>
        </w:numPr>
        <w:jc w:val="both"/>
        <w:rPr>
          <w:b/>
          <w:bCs/>
          <w:u w:val="single"/>
        </w:rPr>
      </w:pPr>
      <w:r w:rsidRPr="0044145F">
        <w:rPr>
          <w:b/>
          <w:bCs/>
          <w:u w:val="single"/>
        </w:rPr>
        <w:t>COSTED PROPOSAL FOR THE SCALING BACK OF THE CONCEPT DESIGN FOR THE LEWIS ROAD ALLOTMENTS</w:t>
      </w:r>
      <w:r w:rsidR="0044145F">
        <w:rPr>
          <w:b/>
          <w:bCs/>
          <w:u w:val="single"/>
        </w:rPr>
        <w:t>.</w:t>
      </w:r>
    </w:p>
    <w:p w14:paraId="3ACCC46C" w14:textId="77777777" w:rsidR="0044145F" w:rsidRPr="0044145F" w:rsidRDefault="0044145F" w:rsidP="0044145F">
      <w:pPr>
        <w:pStyle w:val="ListParagraph"/>
        <w:ind w:left="1353"/>
        <w:jc w:val="both"/>
        <w:rPr>
          <w:b/>
          <w:bCs/>
          <w:u w:val="single"/>
        </w:rPr>
      </w:pPr>
    </w:p>
    <w:p w14:paraId="6CF69DD5" w14:textId="4DB1016F" w:rsidR="0023559A" w:rsidRPr="0023559A" w:rsidRDefault="0023559A" w:rsidP="0023559A">
      <w:pPr>
        <w:ind w:left="1353"/>
        <w:jc w:val="both"/>
      </w:pPr>
      <w:r>
        <w:t>Following a meeting with the Chair and Clerk, MS had quoted a fee of £475 for making the necessary changes designed to achieve deemed planning consent and avoid the need for a sustainable drainage approval. Any additional amendments required after the initial work would be charged at £50 per hour. It was considered important that a biodiversity assessment be undertaken before any work commenced. The Clerk indicated that the One Voice Wales Local Places for Nature Manager might be available to undertake the assessment.</w:t>
      </w:r>
    </w:p>
    <w:p w14:paraId="3B38DFB9" w14:textId="77777777" w:rsidR="002D18EC" w:rsidRDefault="002D18EC" w:rsidP="0026714B">
      <w:pPr>
        <w:pStyle w:val="ListParagraph"/>
        <w:ind w:left="1353"/>
        <w:jc w:val="both"/>
      </w:pPr>
    </w:p>
    <w:p w14:paraId="5BE81C08" w14:textId="1A90CDB4" w:rsidR="002D18EC" w:rsidRDefault="002D18EC" w:rsidP="0026714B">
      <w:pPr>
        <w:pStyle w:val="ListParagraph"/>
        <w:ind w:left="1353"/>
        <w:jc w:val="both"/>
      </w:pPr>
      <w:r>
        <w:rPr>
          <w:b/>
          <w:bCs/>
          <w:u w:val="single"/>
        </w:rPr>
        <w:t>RESOLVED</w:t>
      </w:r>
      <w:r>
        <w:t xml:space="preserve"> that: </w:t>
      </w:r>
    </w:p>
    <w:p w14:paraId="1223C795" w14:textId="77777777" w:rsidR="0023559A" w:rsidRDefault="0023559A" w:rsidP="0026714B">
      <w:pPr>
        <w:pStyle w:val="ListParagraph"/>
        <w:ind w:left="1353"/>
        <w:jc w:val="both"/>
      </w:pPr>
    </w:p>
    <w:p w14:paraId="4C14C888" w14:textId="40EED563" w:rsidR="0023559A" w:rsidRDefault="0023559A" w:rsidP="0026714B">
      <w:pPr>
        <w:pStyle w:val="ListParagraph"/>
        <w:ind w:left="1353"/>
        <w:jc w:val="both"/>
      </w:pPr>
      <w:r>
        <w:t>a) MS be commissioned to scale back the concept design on the basis of her written proposal and quoted fees.</w:t>
      </w:r>
    </w:p>
    <w:p w14:paraId="49ACE400" w14:textId="5785E490" w:rsidR="0023559A" w:rsidRPr="002D18EC" w:rsidRDefault="0023559A" w:rsidP="0026714B">
      <w:pPr>
        <w:pStyle w:val="ListParagraph"/>
        <w:ind w:left="1353"/>
        <w:jc w:val="both"/>
      </w:pPr>
      <w:r>
        <w:t>b) A biodiversity assessment of the site be undertaken before the commencement of development work.</w:t>
      </w:r>
    </w:p>
    <w:p w14:paraId="742E6812" w14:textId="77777777" w:rsidR="00910C56" w:rsidRDefault="00910C56" w:rsidP="0026714B">
      <w:pPr>
        <w:pStyle w:val="ListParagraph"/>
        <w:ind w:left="1353"/>
        <w:jc w:val="both"/>
      </w:pPr>
    </w:p>
    <w:p w14:paraId="4C0C6F0E" w14:textId="1EEA69F8" w:rsidR="0056587C" w:rsidRDefault="0023559A" w:rsidP="007D3E98">
      <w:pPr>
        <w:pStyle w:val="ListParagraph"/>
        <w:numPr>
          <w:ilvl w:val="0"/>
          <w:numId w:val="1"/>
        </w:numPr>
        <w:jc w:val="both"/>
        <w:rPr>
          <w:b/>
          <w:bCs/>
          <w:u w:val="single"/>
        </w:rPr>
      </w:pPr>
      <w:r>
        <w:rPr>
          <w:b/>
          <w:bCs/>
          <w:u w:val="single"/>
        </w:rPr>
        <w:t>OBSTRUCTIVE PARKING AT THE JUNCTION OF LLANDOUGH HILL AND PENLAN ROAD.</w:t>
      </w:r>
    </w:p>
    <w:p w14:paraId="079BCA50" w14:textId="77777777" w:rsidR="00C268E7" w:rsidRDefault="00C268E7" w:rsidP="00C268E7">
      <w:pPr>
        <w:jc w:val="both"/>
        <w:rPr>
          <w:b/>
          <w:bCs/>
          <w:u w:val="single"/>
        </w:rPr>
      </w:pPr>
    </w:p>
    <w:p w14:paraId="32C80243" w14:textId="50A92323" w:rsidR="00C04E72" w:rsidRDefault="0023559A" w:rsidP="00FD164F">
      <w:pPr>
        <w:ind w:left="1276"/>
        <w:jc w:val="both"/>
        <w:rPr>
          <w:rFonts w:eastAsia="Times New Roman" w:cs="Arial"/>
          <w:color w:val="000000"/>
        </w:rPr>
      </w:pPr>
      <w:r>
        <w:rPr>
          <w:rFonts w:eastAsia="Times New Roman" w:cs="Arial"/>
          <w:color w:val="000000"/>
        </w:rPr>
        <w:t xml:space="preserve">In response to a request in the newsletter two residents had submitted photographs of obstructive parking at this location. The Council considered that double </w:t>
      </w:r>
      <w:r w:rsidR="005E2E33">
        <w:rPr>
          <w:rFonts w:eastAsia="Times New Roman" w:cs="Arial"/>
          <w:color w:val="000000"/>
        </w:rPr>
        <w:t>yellow lines were required at this junction to address the problem.</w:t>
      </w:r>
    </w:p>
    <w:p w14:paraId="7377AEC5" w14:textId="77777777" w:rsidR="005E2E33" w:rsidRDefault="005E2E33" w:rsidP="00FD164F">
      <w:pPr>
        <w:ind w:left="1276"/>
        <w:jc w:val="both"/>
        <w:rPr>
          <w:rFonts w:eastAsia="Times New Roman" w:cs="Arial"/>
          <w:color w:val="000000"/>
        </w:rPr>
      </w:pPr>
    </w:p>
    <w:p w14:paraId="1CE2A7AF" w14:textId="6BC13B72" w:rsidR="005E2E33" w:rsidRDefault="005E2E33" w:rsidP="00FD164F">
      <w:pPr>
        <w:ind w:left="1276"/>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w:t>
      </w:r>
    </w:p>
    <w:p w14:paraId="30DE9C88" w14:textId="77777777" w:rsidR="005E2E33" w:rsidRDefault="005E2E33" w:rsidP="00FD164F">
      <w:pPr>
        <w:ind w:left="1276"/>
        <w:jc w:val="both"/>
        <w:rPr>
          <w:rFonts w:eastAsia="Times New Roman" w:cs="Arial"/>
          <w:color w:val="000000"/>
        </w:rPr>
      </w:pPr>
    </w:p>
    <w:p w14:paraId="7E444B8F" w14:textId="37A19707" w:rsidR="005E2E33" w:rsidRDefault="005E2E33" w:rsidP="00FD164F">
      <w:pPr>
        <w:ind w:left="1276"/>
        <w:jc w:val="both"/>
        <w:rPr>
          <w:rFonts w:eastAsia="Times New Roman" w:cs="Arial"/>
          <w:color w:val="000000"/>
        </w:rPr>
      </w:pPr>
      <w:r>
        <w:rPr>
          <w:rFonts w:eastAsia="Times New Roman" w:cs="Arial"/>
          <w:color w:val="000000"/>
        </w:rPr>
        <w:t xml:space="preserve">a) The Clerk be requested to submit the photographs and a formal request for double yellow lines at the junction to M. Clogg, Highways </w:t>
      </w:r>
      <w:r w:rsidR="00C12B50">
        <w:rPr>
          <w:rFonts w:eastAsia="Times New Roman" w:cs="Arial"/>
          <w:color w:val="000000"/>
        </w:rPr>
        <w:t>Operational</w:t>
      </w:r>
      <w:r>
        <w:rPr>
          <w:rFonts w:eastAsia="Times New Roman" w:cs="Arial"/>
          <w:color w:val="000000"/>
        </w:rPr>
        <w:t xml:space="preserve"> Manager in the Vale Council with a copy to Councillor Carroll.</w:t>
      </w:r>
    </w:p>
    <w:p w14:paraId="2B96FFF1" w14:textId="37CBA974" w:rsidR="005E2E33" w:rsidRDefault="005E2E33" w:rsidP="00FD164F">
      <w:pPr>
        <w:ind w:left="1276"/>
        <w:jc w:val="both"/>
        <w:rPr>
          <w:rFonts w:eastAsia="Times New Roman" w:cs="Arial"/>
          <w:color w:val="000000"/>
        </w:rPr>
      </w:pPr>
      <w:r>
        <w:rPr>
          <w:rFonts w:eastAsia="Times New Roman" w:cs="Arial"/>
          <w:color w:val="000000"/>
        </w:rPr>
        <w:lastRenderedPageBreak/>
        <w:t xml:space="preserve">b) The Clerk </w:t>
      </w:r>
      <w:proofErr w:type="gramStart"/>
      <w:r>
        <w:rPr>
          <w:rFonts w:eastAsia="Times New Roman" w:cs="Arial"/>
          <w:color w:val="000000"/>
        </w:rPr>
        <w:t>write</w:t>
      </w:r>
      <w:proofErr w:type="gramEnd"/>
      <w:r>
        <w:rPr>
          <w:rFonts w:eastAsia="Times New Roman" w:cs="Arial"/>
          <w:color w:val="000000"/>
        </w:rPr>
        <w:t xml:space="preserve"> to the Leader of the Vale Council sharing with </w:t>
      </w:r>
      <w:r w:rsidR="006F1E8A">
        <w:rPr>
          <w:rFonts w:eastAsia="Times New Roman" w:cs="Arial"/>
          <w:color w:val="000000"/>
        </w:rPr>
        <w:t xml:space="preserve">her </w:t>
      </w:r>
      <w:r>
        <w:rPr>
          <w:rFonts w:eastAsia="Times New Roman" w:cs="Arial"/>
          <w:color w:val="000000"/>
        </w:rPr>
        <w:t>the parking issue which required an urgent resolution.</w:t>
      </w:r>
    </w:p>
    <w:p w14:paraId="76F4B51E" w14:textId="77777777" w:rsidR="005E2E33" w:rsidRPr="005E2E33" w:rsidRDefault="005E2E33" w:rsidP="00FD164F">
      <w:pPr>
        <w:ind w:left="1276"/>
        <w:jc w:val="both"/>
        <w:rPr>
          <w:rFonts w:eastAsia="Times New Roman" w:cs="Arial"/>
          <w:color w:val="000000"/>
        </w:rPr>
      </w:pPr>
    </w:p>
    <w:p w14:paraId="681297B4" w14:textId="22716FB7" w:rsidR="005A3C1E" w:rsidRPr="005E2E33" w:rsidRDefault="005E2E33" w:rsidP="007D3E98">
      <w:pPr>
        <w:pStyle w:val="ListParagraph"/>
        <w:numPr>
          <w:ilvl w:val="0"/>
          <w:numId w:val="1"/>
        </w:numPr>
        <w:jc w:val="both"/>
      </w:pPr>
      <w:r>
        <w:rPr>
          <w:b/>
          <w:bCs/>
          <w:u w:val="single"/>
        </w:rPr>
        <w:t>ONE VOICE WALES – CIVILITY AND RESPECT PLEDGE.</w:t>
      </w:r>
    </w:p>
    <w:p w14:paraId="5ACED719" w14:textId="77777777" w:rsidR="005E2E33" w:rsidRDefault="005E2E33" w:rsidP="005E2E33">
      <w:pPr>
        <w:pStyle w:val="ListParagraph"/>
        <w:ind w:left="1353"/>
        <w:jc w:val="both"/>
        <w:rPr>
          <w:b/>
          <w:bCs/>
          <w:u w:val="single"/>
        </w:rPr>
      </w:pPr>
    </w:p>
    <w:p w14:paraId="559CB95A" w14:textId="5E04E4AE" w:rsidR="005E2E33" w:rsidRDefault="005E2E33" w:rsidP="005E2E33">
      <w:pPr>
        <w:pStyle w:val="ListParagraph"/>
        <w:ind w:left="1353"/>
        <w:jc w:val="both"/>
      </w:pPr>
      <w:r>
        <w:t>The new civility and respect pledge had been circulated to councils with a request that it is approved as a means of making a public statement of its commitment to civility and respect.</w:t>
      </w:r>
    </w:p>
    <w:p w14:paraId="646627B5" w14:textId="77777777" w:rsidR="005E2E33" w:rsidRDefault="005E2E33" w:rsidP="005E2E33">
      <w:pPr>
        <w:pStyle w:val="ListParagraph"/>
        <w:ind w:left="1353"/>
        <w:jc w:val="both"/>
      </w:pPr>
    </w:p>
    <w:p w14:paraId="4FAEE7EB" w14:textId="77777777" w:rsidR="005E2E33" w:rsidRDefault="005E2E33" w:rsidP="005E2E33">
      <w:pPr>
        <w:pStyle w:val="ListParagraph"/>
        <w:ind w:left="1353"/>
        <w:jc w:val="both"/>
      </w:pPr>
      <w:r>
        <w:rPr>
          <w:b/>
          <w:bCs/>
          <w:u w:val="single"/>
        </w:rPr>
        <w:t>RESOLVED</w:t>
      </w:r>
      <w:r>
        <w:t xml:space="preserve"> that: </w:t>
      </w:r>
    </w:p>
    <w:p w14:paraId="273D3D4F" w14:textId="77777777" w:rsidR="005E2E33" w:rsidRDefault="005E2E33" w:rsidP="005E2E33">
      <w:pPr>
        <w:pStyle w:val="ListParagraph"/>
        <w:ind w:left="1353"/>
        <w:jc w:val="both"/>
      </w:pPr>
    </w:p>
    <w:p w14:paraId="4028A6AF" w14:textId="18DAC80F" w:rsidR="005E2E33" w:rsidRDefault="005E2E33" w:rsidP="005E2E33">
      <w:pPr>
        <w:pStyle w:val="ListParagraph"/>
        <w:ind w:left="1353"/>
        <w:jc w:val="both"/>
      </w:pPr>
      <w:r>
        <w:t>a) The pledge be approved and signed by the Chair.</w:t>
      </w:r>
    </w:p>
    <w:p w14:paraId="527D1CE5" w14:textId="12AAEAA7" w:rsidR="005E2E33" w:rsidRDefault="005E2E33" w:rsidP="005E2E33">
      <w:pPr>
        <w:pStyle w:val="ListParagraph"/>
        <w:ind w:left="1353"/>
        <w:jc w:val="both"/>
      </w:pPr>
      <w:r>
        <w:t xml:space="preserve">b) The Clerk </w:t>
      </w:r>
      <w:proofErr w:type="gramStart"/>
      <w:r>
        <w:t>inform</w:t>
      </w:r>
      <w:proofErr w:type="gramEnd"/>
      <w:r>
        <w:t xml:space="preserve"> One Voice Wales of this resolution.</w:t>
      </w:r>
    </w:p>
    <w:p w14:paraId="0FAAC52D" w14:textId="77777777" w:rsidR="008E7D5B" w:rsidRPr="008E7D5B" w:rsidRDefault="008E7D5B" w:rsidP="009365FD">
      <w:pPr>
        <w:ind w:left="1353"/>
        <w:jc w:val="both"/>
      </w:pPr>
    </w:p>
    <w:p w14:paraId="37B41706" w14:textId="659BA1B5" w:rsidR="00D05CD2" w:rsidRDefault="00515E6A" w:rsidP="000877CB">
      <w:pPr>
        <w:pStyle w:val="ListParagraph"/>
        <w:numPr>
          <w:ilvl w:val="0"/>
          <w:numId w:val="1"/>
        </w:numPr>
        <w:tabs>
          <w:tab w:val="left" w:pos="3036"/>
        </w:tabs>
        <w:rPr>
          <w:b/>
          <w:bCs/>
          <w:u w:val="single"/>
        </w:rPr>
      </w:pPr>
      <w:r>
        <w:rPr>
          <w:b/>
          <w:bCs/>
          <w:u w:val="single"/>
        </w:rPr>
        <w:t>QUOTATIONS FOR REPLACEMENT OF HORIZONTAL SLATS ON THREE BENCHES.</w:t>
      </w:r>
    </w:p>
    <w:p w14:paraId="390A4C2B" w14:textId="77777777" w:rsidR="000877CB" w:rsidRPr="000877CB" w:rsidRDefault="000877CB" w:rsidP="000877CB">
      <w:pPr>
        <w:pStyle w:val="ListParagraph"/>
        <w:tabs>
          <w:tab w:val="left" w:pos="3036"/>
        </w:tabs>
        <w:ind w:left="1353"/>
        <w:rPr>
          <w:b/>
          <w:bCs/>
          <w:u w:val="single"/>
        </w:rPr>
      </w:pPr>
    </w:p>
    <w:p w14:paraId="775F8647" w14:textId="005A87A0" w:rsidR="005E307A" w:rsidRDefault="00515E6A" w:rsidP="00C74AEB">
      <w:pPr>
        <w:tabs>
          <w:tab w:val="left" w:pos="1418"/>
        </w:tabs>
        <w:ind w:left="1353"/>
        <w:jc w:val="both"/>
      </w:pPr>
      <w:r>
        <w:t>Quotations had been invited but none had yet been received. One carpenter who promised to quote had warned against the use of composite material due to its tendency to warp over time and he agreed to provide a quotation for replacing the slats with composite material as well as hard wood.</w:t>
      </w:r>
    </w:p>
    <w:p w14:paraId="6006DD1F" w14:textId="77777777" w:rsidR="00C36DE7" w:rsidRDefault="00C36DE7" w:rsidP="00C74AEB">
      <w:pPr>
        <w:tabs>
          <w:tab w:val="left" w:pos="1418"/>
        </w:tabs>
        <w:ind w:left="1353"/>
        <w:jc w:val="both"/>
      </w:pPr>
    </w:p>
    <w:p w14:paraId="109513E6" w14:textId="6E338516" w:rsidR="006161C1" w:rsidRDefault="00C36DE7" w:rsidP="00515E6A">
      <w:pPr>
        <w:tabs>
          <w:tab w:val="left" w:pos="1418"/>
        </w:tabs>
        <w:ind w:left="1353"/>
        <w:jc w:val="both"/>
      </w:pPr>
      <w:r>
        <w:rPr>
          <w:b/>
          <w:bCs/>
          <w:u w:val="single"/>
        </w:rPr>
        <w:t>RESOLVED</w:t>
      </w:r>
      <w:r>
        <w:t xml:space="preserve"> that: </w:t>
      </w:r>
      <w:r w:rsidR="00515E6A">
        <w:t>The matter be re-considered on receipt of quotations.</w:t>
      </w:r>
    </w:p>
    <w:p w14:paraId="269E90E5" w14:textId="77777777" w:rsidR="00515E6A" w:rsidRPr="006161C1" w:rsidRDefault="00515E6A" w:rsidP="00515E6A">
      <w:pPr>
        <w:tabs>
          <w:tab w:val="left" w:pos="1418"/>
        </w:tabs>
        <w:ind w:left="1353"/>
        <w:jc w:val="both"/>
        <w:rPr>
          <w:b/>
          <w:bCs/>
          <w:u w:val="single"/>
        </w:rPr>
      </w:pPr>
    </w:p>
    <w:p w14:paraId="2F5089E3" w14:textId="347D56F9" w:rsidR="00F44240" w:rsidRDefault="00087C7B" w:rsidP="005E307A">
      <w:pPr>
        <w:pStyle w:val="ListParagraph"/>
        <w:numPr>
          <w:ilvl w:val="0"/>
          <w:numId w:val="1"/>
        </w:numPr>
        <w:jc w:val="both"/>
        <w:rPr>
          <w:b/>
          <w:bCs/>
          <w:u w:val="single"/>
        </w:rPr>
      </w:pPr>
      <w:r>
        <w:rPr>
          <w:b/>
          <w:bCs/>
          <w:u w:val="single"/>
        </w:rPr>
        <w:t>ONE VOICE WALES ANNUAL CONFERENCE AND AWARDS CEREMONY.</w:t>
      </w:r>
    </w:p>
    <w:p w14:paraId="73BFFFC5" w14:textId="77777777" w:rsidR="005E307A" w:rsidRDefault="005E307A" w:rsidP="005E307A">
      <w:pPr>
        <w:jc w:val="both"/>
        <w:rPr>
          <w:b/>
          <w:bCs/>
          <w:u w:val="single"/>
        </w:rPr>
      </w:pPr>
    </w:p>
    <w:p w14:paraId="094C0689" w14:textId="64B927E8" w:rsidR="00385017" w:rsidRDefault="00087C7B" w:rsidP="005E307A">
      <w:pPr>
        <w:ind w:left="1353"/>
        <w:jc w:val="both"/>
      </w:pPr>
      <w:r>
        <w:t>Consideration was given to nominating a member to attend the conference at a cost of £99.</w:t>
      </w:r>
    </w:p>
    <w:p w14:paraId="0698B7B5" w14:textId="77777777" w:rsidR="00087C7B" w:rsidRDefault="00087C7B" w:rsidP="005E307A">
      <w:pPr>
        <w:ind w:left="1353"/>
        <w:jc w:val="both"/>
      </w:pPr>
    </w:p>
    <w:p w14:paraId="04EAF566" w14:textId="5876E843" w:rsidR="00385017" w:rsidRDefault="00385017" w:rsidP="005E307A">
      <w:pPr>
        <w:ind w:left="1353"/>
        <w:jc w:val="both"/>
      </w:pPr>
      <w:r>
        <w:rPr>
          <w:b/>
          <w:bCs/>
          <w:u w:val="single"/>
        </w:rPr>
        <w:t>RESOLVED</w:t>
      </w:r>
      <w:r>
        <w:t xml:space="preserve"> that: </w:t>
      </w:r>
      <w:r w:rsidR="00087C7B">
        <w:t>Councillor Dr Misra be nominated to attend.</w:t>
      </w:r>
    </w:p>
    <w:p w14:paraId="6C2A3C2C" w14:textId="77777777" w:rsidR="001C2E6E" w:rsidRDefault="001C2E6E" w:rsidP="001C2E6E">
      <w:pPr>
        <w:jc w:val="both"/>
      </w:pPr>
    </w:p>
    <w:p w14:paraId="6C464C24" w14:textId="7291F9F5" w:rsidR="001C2E6E" w:rsidRDefault="003F7C12" w:rsidP="001C2E6E">
      <w:pPr>
        <w:pStyle w:val="ListParagraph"/>
        <w:numPr>
          <w:ilvl w:val="0"/>
          <w:numId w:val="1"/>
        </w:numPr>
        <w:jc w:val="both"/>
        <w:rPr>
          <w:b/>
          <w:bCs/>
          <w:u w:val="single"/>
        </w:rPr>
      </w:pPr>
      <w:r>
        <w:rPr>
          <w:b/>
          <w:bCs/>
          <w:u w:val="single"/>
        </w:rPr>
        <w:t>REQUEST FOR DONATION – RAY OF LIGHT CANCER SUPPORT.</w:t>
      </w:r>
    </w:p>
    <w:p w14:paraId="1148240E" w14:textId="77777777" w:rsidR="003F7C12" w:rsidRDefault="003F7C12" w:rsidP="003F7C12">
      <w:pPr>
        <w:pStyle w:val="ListParagraph"/>
        <w:ind w:left="1353"/>
        <w:jc w:val="both"/>
        <w:rPr>
          <w:b/>
          <w:bCs/>
          <w:u w:val="single"/>
        </w:rPr>
      </w:pPr>
    </w:p>
    <w:p w14:paraId="10AD9356" w14:textId="68DFE299" w:rsidR="003F47BC" w:rsidRDefault="003F47BC" w:rsidP="003F47BC">
      <w:pPr>
        <w:ind w:left="1353"/>
        <w:jc w:val="both"/>
      </w:pPr>
      <w:r>
        <w:rPr>
          <w:rFonts w:eastAsia="Times New Roman" w:cs="Arial"/>
          <w:b/>
          <w:bCs/>
          <w:color w:val="000000"/>
          <w:u w:val="single"/>
        </w:rPr>
        <w:t>RESOLVED</w:t>
      </w:r>
      <w:r>
        <w:rPr>
          <w:rFonts w:eastAsia="Times New Roman" w:cs="Arial"/>
          <w:color w:val="000000"/>
        </w:rPr>
        <w:t xml:space="preserve"> that: </w:t>
      </w:r>
      <w:r>
        <w:t>In pursuance of the power conferred by Section 137 of the Local Government Act 1972 (as amended) and being of the opinion that the expenditure satisfies the requirements of that section, a donation of £100 be made to Ray of Light Cancer Support in support of its work.</w:t>
      </w:r>
    </w:p>
    <w:p w14:paraId="30AA4399" w14:textId="0E229EC3" w:rsidR="00546FC3" w:rsidRDefault="00546FC3">
      <w:pPr>
        <w:rPr>
          <w:rFonts w:eastAsia="Times New Roman" w:cs="Arial"/>
          <w:b/>
          <w:bCs/>
          <w:color w:val="000000"/>
          <w:u w:val="single"/>
        </w:rPr>
      </w:pPr>
    </w:p>
    <w:p w14:paraId="74014A89" w14:textId="61315D41" w:rsidR="00546FC3" w:rsidRDefault="00546FC3" w:rsidP="00546FC3">
      <w:pPr>
        <w:pStyle w:val="ListParagraph"/>
        <w:numPr>
          <w:ilvl w:val="0"/>
          <w:numId w:val="1"/>
        </w:numPr>
        <w:jc w:val="both"/>
        <w:rPr>
          <w:rFonts w:eastAsia="Times New Roman" w:cs="Arial"/>
          <w:b/>
          <w:bCs/>
          <w:color w:val="000000"/>
          <w:u w:val="single"/>
        </w:rPr>
      </w:pPr>
      <w:r w:rsidRPr="00546FC3">
        <w:rPr>
          <w:rFonts w:eastAsia="Times New Roman" w:cs="Arial"/>
          <w:b/>
          <w:bCs/>
          <w:color w:val="000000"/>
          <w:u w:val="single"/>
        </w:rPr>
        <w:t>VALE OF GLAMORGAN COUNCIL – DRAFT STATEMENT OF LICENSING POLICY.</w:t>
      </w:r>
    </w:p>
    <w:p w14:paraId="29F7877F" w14:textId="77777777" w:rsidR="00546FC3" w:rsidRDefault="00546FC3" w:rsidP="00546FC3">
      <w:pPr>
        <w:jc w:val="both"/>
        <w:rPr>
          <w:rFonts w:eastAsia="Times New Roman" w:cs="Arial"/>
          <w:b/>
          <w:bCs/>
          <w:color w:val="000000"/>
          <w:u w:val="single"/>
        </w:rPr>
      </w:pPr>
    </w:p>
    <w:p w14:paraId="52E8BBA3" w14:textId="57042D61" w:rsidR="003F7C12" w:rsidRDefault="00546FC3" w:rsidP="00546FC3">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draft statement of licensing policy be noted.</w:t>
      </w:r>
    </w:p>
    <w:p w14:paraId="03260F8C" w14:textId="77777777" w:rsidR="00546FC3" w:rsidRPr="00546FC3" w:rsidRDefault="00546FC3" w:rsidP="00546FC3">
      <w:pPr>
        <w:ind w:left="1353"/>
        <w:jc w:val="both"/>
      </w:pPr>
    </w:p>
    <w:p w14:paraId="4BBA4318" w14:textId="77777777" w:rsidR="00260941" w:rsidRDefault="00260941">
      <w:pPr>
        <w:rPr>
          <w:b/>
          <w:bCs/>
          <w:u w:val="single"/>
        </w:rPr>
      </w:pPr>
      <w:r>
        <w:rPr>
          <w:b/>
          <w:bCs/>
          <w:u w:val="single"/>
        </w:rPr>
        <w:br w:type="page"/>
      </w:r>
    </w:p>
    <w:p w14:paraId="1C8D25EB" w14:textId="2AF9C9AA" w:rsidR="00D8391D" w:rsidRPr="00BD11AD" w:rsidRDefault="00D8391D" w:rsidP="007D3E98">
      <w:pPr>
        <w:pStyle w:val="ListParagraph"/>
        <w:numPr>
          <w:ilvl w:val="0"/>
          <w:numId w:val="1"/>
        </w:numPr>
        <w:jc w:val="both"/>
        <w:rPr>
          <w:b/>
          <w:bCs/>
          <w:u w:val="single"/>
        </w:rPr>
      </w:pPr>
      <w:r w:rsidRPr="00BD11AD">
        <w:rPr>
          <w:b/>
          <w:bCs/>
          <w:u w:val="single"/>
        </w:rPr>
        <w:lastRenderedPageBreak/>
        <w:t>MEMBERS WHO ATTENDED MEETINGS OF OTHER BODIES.</w:t>
      </w:r>
    </w:p>
    <w:p w14:paraId="5AB08C65" w14:textId="77777777" w:rsidR="00D8391D" w:rsidRDefault="00D8391D" w:rsidP="00D8391D">
      <w:pPr>
        <w:jc w:val="both"/>
        <w:rPr>
          <w:b/>
          <w:bCs/>
          <w:u w:val="single"/>
        </w:rPr>
      </w:pPr>
    </w:p>
    <w:p w14:paraId="23F9382F" w14:textId="77777777" w:rsidR="00546FC3" w:rsidRDefault="00546FC3" w:rsidP="00546FC3">
      <w:pPr>
        <w:ind w:left="1353"/>
        <w:jc w:val="both"/>
      </w:pPr>
      <w:r>
        <w:t>No reports were received.</w:t>
      </w:r>
    </w:p>
    <w:p w14:paraId="14992A07" w14:textId="77777777" w:rsidR="00546FC3" w:rsidRDefault="00546FC3" w:rsidP="00546FC3">
      <w:pPr>
        <w:jc w:val="both"/>
      </w:pPr>
    </w:p>
    <w:p w14:paraId="6F36BEC9" w14:textId="6C47A9F2" w:rsidR="00546FC3" w:rsidRDefault="00546FC3" w:rsidP="00546FC3">
      <w:pPr>
        <w:pStyle w:val="ListParagraph"/>
        <w:numPr>
          <w:ilvl w:val="0"/>
          <w:numId w:val="1"/>
        </w:numPr>
        <w:jc w:val="both"/>
        <w:rPr>
          <w:b/>
          <w:bCs/>
          <w:u w:val="single"/>
        </w:rPr>
      </w:pPr>
      <w:r w:rsidRPr="00546FC3">
        <w:rPr>
          <w:b/>
          <w:bCs/>
          <w:u w:val="single"/>
        </w:rPr>
        <w:t>LETTER FROM LOCAL RESIDENT IN RELATION TO SUPPORT FOR YOUTH ENGAGEMENT.</w:t>
      </w:r>
    </w:p>
    <w:p w14:paraId="72174F90" w14:textId="77777777" w:rsidR="00546FC3" w:rsidRDefault="00546FC3" w:rsidP="00546FC3">
      <w:pPr>
        <w:ind w:left="1353"/>
        <w:jc w:val="both"/>
        <w:rPr>
          <w:b/>
          <w:bCs/>
          <w:u w:val="single"/>
        </w:rPr>
      </w:pPr>
    </w:p>
    <w:p w14:paraId="346714B8" w14:textId="195699C0" w:rsidR="00546FC3" w:rsidRDefault="00546FC3" w:rsidP="00546FC3">
      <w:pPr>
        <w:ind w:left="1353"/>
        <w:jc w:val="both"/>
      </w:pPr>
      <w:r>
        <w:t>A letter was received from a local resident in relation to providing support for local youth engagement.</w:t>
      </w:r>
    </w:p>
    <w:p w14:paraId="1CB37160" w14:textId="77777777" w:rsidR="00546FC3" w:rsidRDefault="00546FC3" w:rsidP="00546FC3">
      <w:pPr>
        <w:ind w:left="1353"/>
        <w:jc w:val="both"/>
      </w:pPr>
    </w:p>
    <w:p w14:paraId="658C8520" w14:textId="3CE9DF43" w:rsidR="00546FC3" w:rsidRDefault="00546FC3" w:rsidP="00546FC3">
      <w:pPr>
        <w:ind w:left="1353"/>
        <w:jc w:val="both"/>
      </w:pPr>
      <w:r>
        <w:rPr>
          <w:b/>
          <w:bCs/>
          <w:u w:val="single"/>
        </w:rPr>
        <w:t>RESOLVED</w:t>
      </w:r>
      <w:r>
        <w:t xml:space="preserve"> that: The Clerk to obtain a reference for the resident and if satisfactory </w:t>
      </w:r>
      <w:r w:rsidR="00F116C0">
        <w:t>to confirm with the Chair that the offer of assistance be considered at the next meeting of the Environment and Amenities Committee.</w:t>
      </w:r>
    </w:p>
    <w:p w14:paraId="338BA366" w14:textId="77777777" w:rsidR="00F116C0" w:rsidRDefault="00F116C0" w:rsidP="00546FC3">
      <w:pPr>
        <w:ind w:left="1353"/>
        <w:jc w:val="both"/>
      </w:pPr>
    </w:p>
    <w:p w14:paraId="4D0825A2" w14:textId="00474BD6" w:rsidR="001E3725" w:rsidRPr="00F116C0" w:rsidRDefault="00DB18B0" w:rsidP="00F116C0">
      <w:pPr>
        <w:pStyle w:val="ListParagraph"/>
        <w:numPr>
          <w:ilvl w:val="0"/>
          <w:numId w:val="1"/>
        </w:numPr>
        <w:jc w:val="both"/>
        <w:rPr>
          <w:b/>
          <w:bCs/>
          <w:u w:val="single"/>
        </w:rPr>
      </w:pPr>
      <w:r w:rsidRPr="00F116C0">
        <w:rPr>
          <w:b/>
          <w:bCs/>
          <w:u w:val="single"/>
        </w:rPr>
        <w:t xml:space="preserve">BANK RECONCILIATION AS AT </w:t>
      </w:r>
      <w:r w:rsidR="00F116C0" w:rsidRPr="00F116C0">
        <w:rPr>
          <w:b/>
          <w:bCs/>
          <w:u w:val="single"/>
        </w:rPr>
        <w:t>31 MARCH</w:t>
      </w:r>
      <w:r w:rsidR="00D416C7" w:rsidRPr="00F116C0">
        <w:rPr>
          <w:b/>
          <w:bCs/>
          <w:u w:val="single"/>
        </w:rPr>
        <w:t xml:space="preserve"> 2026.</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7D3E98">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76BA95A" w14:textId="3670C64D" w:rsidR="00F116C0" w:rsidRDefault="0030598D" w:rsidP="0030598D">
      <w:pPr>
        <w:pStyle w:val="ListParagraph"/>
        <w:ind w:left="1353"/>
        <w:jc w:val="both"/>
        <w:rPr>
          <w:noProof/>
        </w:rPr>
      </w:pPr>
      <w:r>
        <w:rPr>
          <w:b/>
          <w:bCs/>
          <w:u w:val="single"/>
        </w:rPr>
        <w:t>RESOLVED</w:t>
      </w:r>
      <w:r>
        <w:t xml:space="preserve"> that: The under-mentioned payments be approved:</w:t>
      </w:r>
    </w:p>
    <w:p w14:paraId="48575991" w14:textId="77777777" w:rsidR="00D47BE1" w:rsidRDefault="00D47BE1" w:rsidP="0030598D">
      <w:pPr>
        <w:pStyle w:val="ListParagraph"/>
        <w:ind w:left="1353"/>
        <w:jc w:val="both"/>
      </w:pPr>
    </w:p>
    <w:p w14:paraId="062F713E" w14:textId="24AB5B48" w:rsidR="00D47BE1" w:rsidRDefault="00D47BE1" w:rsidP="0030598D">
      <w:pPr>
        <w:pStyle w:val="ListParagraph"/>
        <w:ind w:left="1353"/>
        <w:jc w:val="both"/>
      </w:pPr>
      <w:r w:rsidRPr="00D47BE1">
        <w:lastRenderedPageBreak/>
        <w:drawing>
          <wp:inline distT="0" distB="0" distL="0" distR="0" wp14:anchorId="2FD9F381" wp14:editId="3AFA0555">
            <wp:extent cx="5478780" cy="5935980"/>
            <wp:effectExtent l="0" t="0" r="7620" b="7620"/>
            <wp:docPr id="13788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5935980"/>
                    </a:xfrm>
                    <a:prstGeom prst="rect">
                      <a:avLst/>
                    </a:prstGeom>
                    <a:noFill/>
                    <a:ln>
                      <a:noFill/>
                    </a:ln>
                  </pic:spPr>
                </pic:pic>
              </a:graphicData>
            </a:graphic>
          </wp:inline>
        </w:drawing>
      </w:r>
    </w:p>
    <w:p w14:paraId="307BB6AD" w14:textId="77777777" w:rsidR="00F116C0" w:rsidRDefault="00F116C0" w:rsidP="0030598D">
      <w:pPr>
        <w:pStyle w:val="ListParagraph"/>
        <w:ind w:left="1353"/>
        <w:jc w:val="both"/>
      </w:pPr>
    </w:p>
    <w:tbl>
      <w:tblPr>
        <w:tblW w:w="9720" w:type="dxa"/>
        <w:tblInd w:w="-30" w:type="dxa"/>
        <w:tblLayout w:type="fixed"/>
        <w:tblLook w:val="0000" w:firstRow="0" w:lastRow="0" w:firstColumn="0" w:lastColumn="0" w:noHBand="0" w:noVBand="0"/>
      </w:tblPr>
      <w:tblGrid>
        <w:gridCol w:w="3485"/>
        <w:gridCol w:w="1269"/>
        <w:gridCol w:w="4966"/>
      </w:tblGrid>
      <w:tr w:rsidR="00550BA2" w14:paraId="1DFC0F60" w14:textId="77777777" w:rsidTr="00550BA2">
        <w:trPr>
          <w:trHeight w:val="271"/>
        </w:trPr>
        <w:tc>
          <w:tcPr>
            <w:tcW w:w="3485" w:type="dxa"/>
            <w:tcBorders>
              <w:top w:val="nil"/>
              <w:left w:val="nil"/>
              <w:bottom w:val="nil"/>
              <w:right w:val="nil"/>
            </w:tcBorders>
          </w:tcPr>
          <w:p w14:paraId="312AEF2E"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1269" w:type="dxa"/>
            <w:tcBorders>
              <w:top w:val="nil"/>
              <w:left w:val="nil"/>
              <w:bottom w:val="nil"/>
              <w:right w:val="nil"/>
            </w:tcBorders>
          </w:tcPr>
          <w:p w14:paraId="572683F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4966" w:type="dxa"/>
            <w:tcBorders>
              <w:top w:val="nil"/>
              <w:left w:val="nil"/>
              <w:bottom w:val="nil"/>
              <w:right w:val="nil"/>
            </w:tcBorders>
          </w:tcPr>
          <w:p w14:paraId="7BA2574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bl>
    <w:p w14:paraId="7BAFF986" w14:textId="030DB1FB" w:rsidR="00B04539" w:rsidRDefault="006E37F4" w:rsidP="007D3E98">
      <w:pPr>
        <w:pStyle w:val="ListParagraph"/>
        <w:numPr>
          <w:ilvl w:val="0"/>
          <w:numId w:val="1"/>
        </w:numPr>
        <w:jc w:val="both"/>
        <w:rPr>
          <w:b/>
          <w:bCs/>
          <w:u w:val="single"/>
        </w:rPr>
      </w:pPr>
      <w:r>
        <w:rPr>
          <w:b/>
          <w:bCs/>
          <w:u w:val="single"/>
        </w:rPr>
        <w:t>PLANNING APPLICATIONS.</w:t>
      </w:r>
    </w:p>
    <w:p w14:paraId="294E8D34" w14:textId="77777777" w:rsidR="006A5A0D" w:rsidRDefault="006A5A0D" w:rsidP="006A5A0D">
      <w:pPr>
        <w:jc w:val="both"/>
        <w:rPr>
          <w:b/>
          <w:bCs/>
          <w:u w:val="single"/>
        </w:rPr>
      </w:pPr>
    </w:p>
    <w:p w14:paraId="233F1005" w14:textId="0949A597" w:rsidR="007B3511" w:rsidRDefault="00F116C0" w:rsidP="00F116C0">
      <w:pPr>
        <w:ind w:left="1353"/>
        <w:jc w:val="both"/>
      </w:pPr>
      <w:r>
        <w:t>There were none.</w:t>
      </w:r>
    </w:p>
    <w:p w14:paraId="79E2615C" w14:textId="77777777" w:rsidR="00F116C0" w:rsidRDefault="00F116C0" w:rsidP="00F116C0">
      <w:pPr>
        <w:ind w:left="1353"/>
        <w:jc w:val="both"/>
      </w:pPr>
    </w:p>
    <w:p w14:paraId="1E259B80" w14:textId="7FC4D93D" w:rsidR="00F116C0" w:rsidRDefault="00F116C0" w:rsidP="00F116C0">
      <w:pPr>
        <w:pStyle w:val="ListParagraph"/>
        <w:numPr>
          <w:ilvl w:val="0"/>
          <w:numId w:val="1"/>
        </w:numPr>
        <w:jc w:val="both"/>
        <w:rPr>
          <w:b/>
          <w:bCs/>
          <w:u w:val="single"/>
        </w:rPr>
      </w:pPr>
      <w:r>
        <w:rPr>
          <w:b/>
          <w:bCs/>
          <w:u w:val="single"/>
        </w:rPr>
        <w:t>EXCLUSION OF THE PRESS AND THE PUBLIC.</w:t>
      </w:r>
    </w:p>
    <w:p w14:paraId="462D6E88" w14:textId="77777777" w:rsidR="00F116C0" w:rsidRDefault="00F116C0" w:rsidP="00F116C0">
      <w:pPr>
        <w:jc w:val="both"/>
        <w:rPr>
          <w:b/>
          <w:bCs/>
          <w:u w:val="single"/>
        </w:rPr>
      </w:pPr>
    </w:p>
    <w:p w14:paraId="1E05CBA7" w14:textId="298638BE" w:rsidR="00A2625E" w:rsidRDefault="00A2625E" w:rsidP="00A2625E">
      <w:pPr>
        <w:ind w:left="1353"/>
        <w:jc w:val="both"/>
      </w:pPr>
      <w:r>
        <w:rPr>
          <w:b/>
          <w:bCs/>
          <w:u w:val="single"/>
        </w:rPr>
        <w:t>RESOLVED</w:t>
      </w:r>
      <w:r>
        <w:t xml:space="preserve"> that: The press and the public be excluded from the next items of business in view of the confidential nature of the business to be discussed. </w:t>
      </w:r>
    </w:p>
    <w:p w14:paraId="14CED531" w14:textId="77777777" w:rsidR="00A2625E" w:rsidRDefault="00A2625E" w:rsidP="00A2625E">
      <w:pPr>
        <w:ind w:left="1353"/>
        <w:jc w:val="both"/>
      </w:pPr>
    </w:p>
    <w:p w14:paraId="249B2A7F" w14:textId="77777777" w:rsidR="00D47BE1" w:rsidRDefault="00D47BE1">
      <w:pPr>
        <w:rPr>
          <w:b/>
          <w:bCs/>
          <w:u w:val="single"/>
        </w:rPr>
      </w:pPr>
      <w:r>
        <w:rPr>
          <w:b/>
          <w:bCs/>
          <w:u w:val="single"/>
        </w:rPr>
        <w:br w:type="page"/>
      </w:r>
    </w:p>
    <w:p w14:paraId="638764D8" w14:textId="5CD9A4FB" w:rsidR="00A2625E" w:rsidRDefault="00A2625E" w:rsidP="00A2625E">
      <w:pPr>
        <w:pStyle w:val="ListParagraph"/>
        <w:numPr>
          <w:ilvl w:val="0"/>
          <w:numId w:val="1"/>
        </w:numPr>
        <w:jc w:val="both"/>
        <w:rPr>
          <w:b/>
          <w:bCs/>
          <w:u w:val="single"/>
        </w:rPr>
      </w:pPr>
      <w:r>
        <w:rPr>
          <w:b/>
          <w:bCs/>
          <w:u w:val="single"/>
        </w:rPr>
        <w:lastRenderedPageBreak/>
        <w:t>QUOTATIONS FOR WORKS TO RESOLVE THE WATER ESCAPE AT THE BROOK GREEN POCKET PARK.</w:t>
      </w:r>
    </w:p>
    <w:p w14:paraId="73F1FFBF" w14:textId="77777777" w:rsidR="00A2625E" w:rsidRDefault="00A2625E" w:rsidP="00A2625E">
      <w:pPr>
        <w:jc w:val="both"/>
        <w:rPr>
          <w:b/>
          <w:bCs/>
          <w:u w:val="single"/>
        </w:rPr>
      </w:pPr>
    </w:p>
    <w:p w14:paraId="777D27AF" w14:textId="711037F8" w:rsidR="00A2625E" w:rsidRDefault="00A2625E" w:rsidP="00A2625E">
      <w:pPr>
        <w:ind w:left="1353"/>
        <w:jc w:val="both"/>
      </w:pPr>
      <w:r>
        <w:t>Three quotations had been received for the work with the lowest quotation being rejected as it was received by a third party and did not appear to address the specification in full.</w:t>
      </w:r>
    </w:p>
    <w:p w14:paraId="35C127E9" w14:textId="77777777" w:rsidR="00A2625E" w:rsidRDefault="00A2625E" w:rsidP="00A2625E">
      <w:pPr>
        <w:ind w:left="1353"/>
        <w:jc w:val="both"/>
      </w:pPr>
    </w:p>
    <w:p w14:paraId="76E7FD8A" w14:textId="6B7CBEFE" w:rsidR="00A2625E" w:rsidRDefault="00A2625E" w:rsidP="00A2625E">
      <w:pPr>
        <w:ind w:left="1353"/>
        <w:jc w:val="both"/>
      </w:pPr>
      <w:r>
        <w:rPr>
          <w:b/>
          <w:bCs/>
          <w:u w:val="single"/>
        </w:rPr>
        <w:t>RESOLVED</w:t>
      </w:r>
      <w:r>
        <w:t xml:space="preserve"> that: The second lowest quotation from Kingfisher Developments</w:t>
      </w:r>
      <w:r w:rsidR="00DD0DD4">
        <w:t xml:space="preserve"> be accepted.</w:t>
      </w:r>
    </w:p>
    <w:p w14:paraId="2239A19F" w14:textId="77777777" w:rsidR="00A2625E" w:rsidRDefault="00A2625E" w:rsidP="00A2625E">
      <w:pPr>
        <w:ind w:left="1353"/>
        <w:jc w:val="both"/>
      </w:pPr>
    </w:p>
    <w:p w14:paraId="70026CFD" w14:textId="04A4B846" w:rsidR="00A2625E" w:rsidRDefault="00A2625E" w:rsidP="00A2625E">
      <w:pPr>
        <w:pStyle w:val="ListParagraph"/>
        <w:numPr>
          <w:ilvl w:val="0"/>
          <w:numId w:val="1"/>
        </w:numPr>
        <w:jc w:val="both"/>
        <w:rPr>
          <w:b/>
          <w:bCs/>
          <w:u w:val="single"/>
        </w:rPr>
      </w:pPr>
      <w:r>
        <w:rPr>
          <w:b/>
          <w:bCs/>
          <w:u w:val="single"/>
        </w:rPr>
        <w:t>RECENT ACCIDENT ON BROOK GREEN FOOTPATH.</w:t>
      </w:r>
    </w:p>
    <w:p w14:paraId="6AA997D1" w14:textId="77777777" w:rsidR="00A2625E" w:rsidRDefault="00A2625E" w:rsidP="00A2625E">
      <w:pPr>
        <w:jc w:val="both"/>
        <w:rPr>
          <w:b/>
          <w:bCs/>
          <w:u w:val="single"/>
        </w:rPr>
      </w:pPr>
    </w:p>
    <w:p w14:paraId="4A855AFD" w14:textId="4F7359E6" w:rsidR="00A2625E" w:rsidRPr="00A2625E" w:rsidRDefault="00A2625E" w:rsidP="00A2625E">
      <w:pPr>
        <w:ind w:left="1353"/>
        <w:jc w:val="both"/>
      </w:pPr>
      <w:r>
        <w:t xml:space="preserve">The details of the recent accident </w:t>
      </w:r>
      <w:r w:rsidR="00C12B50">
        <w:t>were</w:t>
      </w:r>
      <w:r>
        <w:t xml:space="preserve"> discussed and the Clerk explained the actions be had taken in relation to the recording of the incident.</w:t>
      </w:r>
    </w:p>
    <w:p w14:paraId="03DB0621" w14:textId="77777777" w:rsidR="00F116C0" w:rsidRPr="00F116C0" w:rsidRDefault="00F116C0" w:rsidP="00F116C0">
      <w:pPr>
        <w:ind w:left="1353"/>
        <w:jc w:val="both"/>
        <w:rPr>
          <w:b/>
          <w:bCs/>
          <w:u w:val="single"/>
        </w:rPr>
      </w:pPr>
    </w:p>
    <w:p w14:paraId="003D13E7" w14:textId="77777777" w:rsidR="007B3511" w:rsidRPr="007B3511" w:rsidRDefault="007B3511" w:rsidP="00EB259C">
      <w:pPr>
        <w:ind w:left="1353"/>
        <w:jc w:val="both"/>
      </w:pPr>
    </w:p>
    <w:p w14:paraId="4F001B15" w14:textId="77777777" w:rsidR="00E56F22" w:rsidRDefault="00E56F22" w:rsidP="00570092">
      <w:pPr>
        <w:ind w:firstLine="720"/>
        <w:jc w:val="both"/>
      </w:pPr>
    </w:p>
    <w:p w14:paraId="10FA75B1" w14:textId="77777777" w:rsidR="00E56F22" w:rsidRDefault="00E56F22" w:rsidP="00570092">
      <w:pPr>
        <w:ind w:firstLine="720"/>
        <w:jc w:val="both"/>
      </w:pPr>
    </w:p>
    <w:p w14:paraId="513AE93C" w14:textId="77777777" w:rsidR="00E56F22" w:rsidRDefault="00E56F22" w:rsidP="00570092">
      <w:pPr>
        <w:ind w:firstLine="720"/>
        <w:jc w:val="both"/>
      </w:pPr>
    </w:p>
    <w:p w14:paraId="4C3E8B25" w14:textId="77777777" w:rsidR="00E56F22" w:rsidRDefault="00E56F22" w:rsidP="00570092">
      <w:pPr>
        <w:ind w:firstLine="720"/>
        <w:jc w:val="both"/>
      </w:pPr>
    </w:p>
    <w:p w14:paraId="6BA96260" w14:textId="77777777" w:rsidR="00E56F22" w:rsidRDefault="00E56F22" w:rsidP="00570092">
      <w:pPr>
        <w:ind w:firstLine="720"/>
        <w:jc w:val="both"/>
      </w:pPr>
    </w:p>
    <w:p w14:paraId="36FE862B" w14:textId="77777777" w:rsidR="00E56F22" w:rsidRDefault="00E56F22" w:rsidP="00570092">
      <w:pPr>
        <w:ind w:firstLine="720"/>
        <w:jc w:val="both"/>
      </w:pPr>
    </w:p>
    <w:p w14:paraId="6091C3D2" w14:textId="77777777" w:rsidR="00E56F22" w:rsidRDefault="00E56F22" w:rsidP="00570092">
      <w:pPr>
        <w:ind w:firstLine="720"/>
        <w:jc w:val="both"/>
      </w:pPr>
    </w:p>
    <w:p w14:paraId="7C5036AE" w14:textId="77777777" w:rsidR="00E56F22" w:rsidRDefault="00E56F22" w:rsidP="00570092">
      <w:pPr>
        <w:ind w:firstLine="720"/>
        <w:jc w:val="both"/>
      </w:pPr>
    </w:p>
    <w:p w14:paraId="5DF4EE4A" w14:textId="77777777" w:rsidR="003D61EB" w:rsidRDefault="003D61EB" w:rsidP="00570092">
      <w:pPr>
        <w:ind w:firstLine="720"/>
        <w:jc w:val="both"/>
      </w:pPr>
    </w:p>
    <w:p w14:paraId="4976762F" w14:textId="1941CA9A" w:rsidR="00570092" w:rsidRDefault="00A116AE" w:rsidP="003C5B81">
      <w:pPr>
        <w:ind w:left="720" w:firstLine="720"/>
        <w:jc w:val="both"/>
      </w:pPr>
      <w:r>
        <w:t xml:space="preserve">Signed……………………………………    Date: </w:t>
      </w:r>
      <w:r w:rsidR="001067BF">
        <w:t>28 May</w:t>
      </w:r>
      <w:r w:rsidR="0006707D">
        <w:t xml:space="preserve"> 2026</w:t>
      </w:r>
    </w:p>
    <w:p w14:paraId="4D40C709" w14:textId="233DBED5" w:rsidR="00F83A8F" w:rsidRPr="00F83A8F" w:rsidRDefault="00A116AE" w:rsidP="00570092">
      <w:pPr>
        <w:ind w:left="1440" w:firstLine="720"/>
        <w:jc w:val="both"/>
      </w:pPr>
      <w:r>
        <w:t>Chair</w:t>
      </w:r>
    </w:p>
    <w:sectPr w:rsidR="00F83A8F" w:rsidRPr="00F83A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95EB" w14:textId="77777777" w:rsidR="005E0749" w:rsidRDefault="005E0749" w:rsidP="00F83A8F">
      <w:pPr>
        <w:spacing w:line="240" w:lineRule="auto"/>
      </w:pPr>
      <w:r>
        <w:separator/>
      </w:r>
    </w:p>
  </w:endnote>
  <w:endnote w:type="continuationSeparator" w:id="0">
    <w:p w14:paraId="1A544511" w14:textId="77777777" w:rsidR="005E0749" w:rsidRDefault="005E0749"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7EB0" w14:textId="77777777" w:rsidR="005B294E" w:rsidRDefault="005B2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978" w14:textId="77777777" w:rsidR="005B294E" w:rsidRDefault="005B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A814" w14:textId="77777777" w:rsidR="005E0749" w:rsidRDefault="005E0749" w:rsidP="00F83A8F">
      <w:pPr>
        <w:spacing w:line="240" w:lineRule="auto"/>
      </w:pPr>
      <w:r>
        <w:separator/>
      </w:r>
    </w:p>
  </w:footnote>
  <w:footnote w:type="continuationSeparator" w:id="0">
    <w:p w14:paraId="4C12D997" w14:textId="77777777" w:rsidR="005E0749" w:rsidRDefault="005E0749"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2B35" w14:textId="77777777" w:rsidR="005B294E" w:rsidRDefault="005B2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16E4E85C" w:rsidR="00F83A8F" w:rsidRPr="00F83A8F" w:rsidRDefault="005B294E" w:rsidP="00952821">
    <w:pPr>
      <w:pStyle w:val="Header"/>
      <w:jc w:val="center"/>
      <w:rPr>
        <w:i/>
        <w:iCs/>
        <w:sz w:val="18"/>
        <w:szCs w:val="18"/>
      </w:rPr>
    </w:pPr>
    <w:sdt>
      <w:sdtPr>
        <w:rPr>
          <w:i/>
          <w:iCs/>
          <w:sz w:val="18"/>
          <w:szCs w:val="18"/>
        </w:rPr>
        <w:id w:val="-849023240"/>
        <w:docPartObj>
          <w:docPartGallery w:val="Watermarks"/>
          <w:docPartUnique/>
        </w:docPartObj>
      </w:sdtPr>
      <w:sdtContent>
        <w:r w:rsidRPr="005B294E">
          <w:rPr>
            <w:i/>
            <w:iCs/>
            <w:sz w:val="18"/>
            <w:szCs w:val="18"/>
          </w:rPr>
          <w:pict w14:anchorId="75ACD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D0DE6">
      <w:rPr>
        <w:i/>
        <w:iCs/>
        <w:sz w:val="18"/>
        <w:szCs w:val="18"/>
      </w:rPr>
      <w:t>23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FBD" w14:textId="77777777" w:rsidR="005B294E" w:rsidRDefault="005B2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1E56"/>
    <w:multiLevelType w:val="hybridMultilevel"/>
    <w:tmpl w:val="235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8851C3"/>
    <w:multiLevelType w:val="hybridMultilevel"/>
    <w:tmpl w:val="B7AA9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000AE"/>
    <w:multiLevelType w:val="hybridMultilevel"/>
    <w:tmpl w:val="22E8628C"/>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32977D64"/>
    <w:multiLevelType w:val="hybridMultilevel"/>
    <w:tmpl w:val="62D4D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5BAE5D62"/>
    <w:multiLevelType w:val="hybridMultilevel"/>
    <w:tmpl w:val="9D16C30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7"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964AC1"/>
    <w:multiLevelType w:val="hybridMultilevel"/>
    <w:tmpl w:val="0A48E57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9"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69BA55E5"/>
    <w:multiLevelType w:val="hybridMultilevel"/>
    <w:tmpl w:val="147AE9E6"/>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1" w15:restartNumberingAfterBreak="0">
    <w:nsid w:val="6A2137D7"/>
    <w:multiLevelType w:val="hybridMultilevel"/>
    <w:tmpl w:val="F990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33666"/>
    <w:multiLevelType w:val="hybridMultilevel"/>
    <w:tmpl w:val="5C268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CC27ED1"/>
    <w:multiLevelType w:val="hybridMultilevel"/>
    <w:tmpl w:val="C9D44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338881">
    <w:abstractNumId w:val="2"/>
  </w:num>
  <w:num w:numId="2" w16cid:durableId="1123767369">
    <w:abstractNumId w:val="4"/>
  </w:num>
  <w:num w:numId="3" w16cid:durableId="933199259">
    <w:abstractNumId w:val="9"/>
  </w:num>
  <w:num w:numId="4" w16cid:durableId="1602836883">
    <w:abstractNumId w:val="5"/>
  </w:num>
  <w:num w:numId="5" w16cid:durableId="367224797">
    <w:abstractNumId w:val="10"/>
  </w:num>
  <w:num w:numId="6" w16cid:durableId="799229505">
    <w:abstractNumId w:val="11"/>
  </w:num>
  <w:num w:numId="7" w16cid:durableId="625814835">
    <w:abstractNumId w:val="3"/>
  </w:num>
  <w:num w:numId="8" w16cid:durableId="751051467">
    <w:abstractNumId w:val="12"/>
  </w:num>
  <w:num w:numId="9" w16cid:durableId="723795154">
    <w:abstractNumId w:val="0"/>
  </w:num>
  <w:num w:numId="10" w16cid:durableId="632250987">
    <w:abstractNumId w:val="6"/>
  </w:num>
  <w:num w:numId="11" w16cid:durableId="894244752">
    <w:abstractNumId w:val="1"/>
  </w:num>
  <w:num w:numId="12" w16cid:durableId="1426610981">
    <w:abstractNumId w:val="7"/>
  </w:num>
  <w:num w:numId="13" w16cid:durableId="24909430">
    <w:abstractNumId w:val="8"/>
  </w:num>
  <w:num w:numId="14" w16cid:durableId="13966641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2418"/>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6707D"/>
    <w:rsid w:val="000716E1"/>
    <w:rsid w:val="00071A3C"/>
    <w:rsid w:val="000737D2"/>
    <w:rsid w:val="00075309"/>
    <w:rsid w:val="00076E57"/>
    <w:rsid w:val="0007717E"/>
    <w:rsid w:val="00080F1C"/>
    <w:rsid w:val="00081CB1"/>
    <w:rsid w:val="00083051"/>
    <w:rsid w:val="00086B9C"/>
    <w:rsid w:val="000877CB"/>
    <w:rsid w:val="00087BFE"/>
    <w:rsid w:val="00087C7B"/>
    <w:rsid w:val="0009147D"/>
    <w:rsid w:val="00091918"/>
    <w:rsid w:val="00091EC6"/>
    <w:rsid w:val="000B3684"/>
    <w:rsid w:val="000B3F4C"/>
    <w:rsid w:val="000B4069"/>
    <w:rsid w:val="000B69FE"/>
    <w:rsid w:val="000B7230"/>
    <w:rsid w:val="000B7D04"/>
    <w:rsid w:val="000C054A"/>
    <w:rsid w:val="000C06D5"/>
    <w:rsid w:val="000C104A"/>
    <w:rsid w:val="000C1DC1"/>
    <w:rsid w:val="000C3EF9"/>
    <w:rsid w:val="000C5B48"/>
    <w:rsid w:val="000D04FC"/>
    <w:rsid w:val="000D0DE6"/>
    <w:rsid w:val="000D19B8"/>
    <w:rsid w:val="000D3A0B"/>
    <w:rsid w:val="000D4F19"/>
    <w:rsid w:val="000E0E78"/>
    <w:rsid w:val="000E2AF8"/>
    <w:rsid w:val="000E7E72"/>
    <w:rsid w:val="000E7F67"/>
    <w:rsid w:val="000F0CDD"/>
    <w:rsid w:val="000F2B89"/>
    <w:rsid w:val="000F5F5D"/>
    <w:rsid w:val="000F7518"/>
    <w:rsid w:val="00100AF5"/>
    <w:rsid w:val="00105C75"/>
    <w:rsid w:val="001067BF"/>
    <w:rsid w:val="00106B0B"/>
    <w:rsid w:val="00107971"/>
    <w:rsid w:val="00107D5F"/>
    <w:rsid w:val="0011086C"/>
    <w:rsid w:val="00113F23"/>
    <w:rsid w:val="001157C2"/>
    <w:rsid w:val="00120D65"/>
    <w:rsid w:val="00122A74"/>
    <w:rsid w:val="001245E8"/>
    <w:rsid w:val="00132B43"/>
    <w:rsid w:val="00133F22"/>
    <w:rsid w:val="00136E7A"/>
    <w:rsid w:val="00140815"/>
    <w:rsid w:val="00145454"/>
    <w:rsid w:val="00145C2F"/>
    <w:rsid w:val="0015264A"/>
    <w:rsid w:val="0015520D"/>
    <w:rsid w:val="00155BE4"/>
    <w:rsid w:val="00157B1F"/>
    <w:rsid w:val="00160467"/>
    <w:rsid w:val="001613F4"/>
    <w:rsid w:val="0016613C"/>
    <w:rsid w:val="00167AA7"/>
    <w:rsid w:val="00171132"/>
    <w:rsid w:val="0017379D"/>
    <w:rsid w:val="00175F56"/>
    <w:rsid w:val="00181D5F"/>
    <w:rsid w:val="00182529"/>
    <w:rsid w:val="001907D3"/>
    <w:rsid w:val="00192EC9"/>
    <w:rsid w:val="001937A7"/>
    <w:rsid w:val="001942BD"/>
    <w:rsid w:val="0019468D"/>
    <w:rsid w:val="00195311"/>
    <w:rsid w:val="001A0CC3"/>
    <w:rsid w:val="001A50D6"/>
    <w:rsid w:val="001A5F29"/>
    <w:rsid w:val="001A6B5A"/>
    <w:rsid w:val="001B19DC"/>
    <w:rsid w:val="001B5DFF"/>
    <w:rsid w:val="001B7D97"/>
    <w:rsid w:val="001C0BF1"/>
    <w:rsid w:val="001C0CC8"/>
    <w:rsid w:val="001C2E6E"/>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559A"/>
    <w:rsid w:val="00236338"/>
    <w:rsid w:val="002371A8"/>
    <w:rsid w:val="00237C7E"/>
    <w:rsid w:val="00242AA1"/>
    <w:rsid w:val="00244810"/>
    <w:rsid w:val="002448D1"/>
    <w:rsid w:val="002451CD"/>
    <w:rsid w:val="002474F4"/>
    <w:rsid w:val="00252C92"/>
    <w:rsid w:val="0025313A"/>
    <w:rsid w:val="00255608"/>
    <w:rsid w:val="00256540"/>
    <w:rsid w:val="00260941"/>
    <w:rsid w:val="0026169C"/>
    <w:rsid w:val="002624BB"/>
    <w:rsid w:val="0026348E"/>
    <w:rsid w:val="00263CA6"/>
    <w:rsid w:val="0026714B"/>
    <w:rsid w:val="0026755D"/>
    <w:rsid w:val="00272AD1"/>
    <w:rsid w:val="00274898"/>
    <w:rsid w:val="002778F5"/>
    <w:rsid w:val="00282F6C"/>
    <w:rsid w:val="00290801"/>
    <w:rsid w:val="0029126E"/>
    <w:rsid w:val="00292061"/>
    <w:rsid w:val="00292CB9"/>
    <w:rsid w:val="00294AC1"/>
    <w:rsid w:val="002979DE"/>
    <w:rsid w:val="002A414B"/>
    <w:rsid w:val="002A51B4"/>
    <w:rsid w:val="002A6A44"/>
    <w:rsid w:val="002B08DA"/>
    <w:rsid w:val="002C5974"/>
    <w:rsid w:val="002D18EC"/>
    <w:rsid w:val="002D21A6"/>
    <w:rsid w:val="002D39B4"/>
    <w:rsid w:val="002D7CC1"/>
    <w:rsid w:val="002E2847"/>
    <w:rsid w:val="002E530B"/>
    <w:rsid w:val="002F2377"/>
    <w:rsid w:val="002F320F"/>
    <w:rsid w:val="002F4676"/>
    <w:rsid w:val="002F4C10"/>
    <w:rsid w:val="002F5DD4"/>
    <w:rsid w:val="002F61F3"/>
    <w:rsid w:val="002F61FE"/>
    <w:rsid w:val="002F631F"/>
    <w:rsid w:val="00303A78"/>
    <w:rsid w:val="0030598D"/>
    <w:rsid w:val="0030607D"/>
    <w:rsid w:val="00306DD6"/>
    <w:rsid w:val="003114CA"/>
    <w:rsid w:val="00312039"/>
    <w:rsid w:val="003149D4"/>
    <w:rsid w:val="003223A3"/>
    <w:rsid w:val="00326927"/>
    <w:rsid w:val="003314A0"/>
    <w:rsid w:val="003316AE"/>
    <w:rsid w:val="00332829"/>
    <w:rsid w:val="00334AF2"/>
    <w:rsid w:val="00334F9C"/>
    <w:rsid w:val="003409B5"/>
    <w:rsid w:val="0034333F"/>
    <w:rsid w:val="00344F96"/>
    <w:rsid w:val="00345791"/>
    <w:rsid w:val="00346F9A"/>
    <w:rsid w:val="00347A00"/>
    <w:rsid w:val="00350973"/>
    <w:rsid w:val="00354228"/>
    <w:rsid w:val="00355D60"/>
    <w:rsid w:val="00356D71"/>
    <w:rsid w:val="00361E2B"/>
    <w:rsid w:val="00363EA6"/>
    <w:rsid w:val="00363F1B"/>
    <w:rsid w:val="003647DF"/>
    <w:rsid w:val="00365FDD"/>
    <w:rsid w:val="003671D4"/>
    <w:rsid w:val="00370B84"/>
    <w:rsid w:val="00373264"/>
    <w:rsid w:val="003749DA"/>
    <w:rsid w:val="003759DF"/>
    <w:rsid w:val="00380849"/>
    <w:rsid w:val="00381D87"/>
    <w:rsid w:val="0038226C"/>
    <w:rsid w:val="0038299B"/>
    <w:rsid w:val="00383456"/>
    <w:rsid w:val="00384CEF"/>
    <w:rsid w:val="00385017"/>
    <w:rsid w:val="00392DA3"/>
    <w:rsid w:val="003944F0"/>
    <w:rsid w:val="003952D0"/>
    <w:rsid w:val="00395EA6"/>
    <w:rsid w:val="00397B81"/>
    <w:rsid w:val="003A12E8"/>
    <w:rsid w:val="003A1B14"/>
    <w:rsid w:val="003A208C"/>
    <w:rsid w:val="003A6835"/>
    <w:rsid w:val="003B0C86"/>
    <w:rsid w:val="003B71CD"/>
    <w:rsid w:val="003C1E33"/>
    <w:rsid w:val="003C3C61"/>
    <w:rsid w:val="003C4C6B"/>
    <w:rsid w:val="003C57D3"/>
    <w:rsid w:val="003C5B81"/>
    <w:rsid w:val="003C72FA"/>
    <w:rsid w:val="003D16FF"/>
    <w:rsid w:val="003D3846"/>
    <w:rsid w:val="003D5DFA"/>
    <w:rsid w:val="003D61EB"/>
    <w:rsid w:val="003D635F"/>
    <w:rsid w:val="003E040D"/>
    <w:rsid w:val="003E11C1"/>
    <w:rsid w:val="003E4804"/>
    <w:rsid w:val="003F071A"/>
    <w:rsid w:val="003F0D17"/>
    <w:rsid w:val="003F1A50"/>
    <w:rsid w:val="003F3E6E"/>
    <w:rsid w:val="003F47BC"/>
    <w:rsid w:val="003F5071"/>
    <w:rsid w:val="003F7C12"/>
    <w:rsid w:val="00401ACC"/>
    <w:rsid w:val="00404EA3"/>
    <w:rsid w:val="00406D43"/>
    <w:rsid w:val="00411144"/>
    <w:rsid w:val="00411956"/>
    <w:rsid w:val="004145EE"/>
    <w:rsid w:val="00421BC1"/>
    <w:rsid w:val="00423FF7"/>
    <w:rsid w:val="00425E8F"/>
    <w:rsid w:val="004310F0"/>
    <w:rsid w:val="00432173"/>
    <w:rsid w:val="0043356A"/>
    <w:rsid w:val="0043738C"/>
    <w:rsid w:val="00440344"/>
    <w:rsid w:val="00440A55"/>
    <w:rsid w:val="0044137E"/>
    <w:rsid w:val="0044145F"/>
    <w:rsid w:val="004456D2"/>
    <w:rsid w:val="00452980"/>
    <w:rsid w:val="00453F1D"/>
    <w:rsid w:val="00454DB4"/>
    <w:rsid w:val="0046052A"/>
    <w:rsid w:val="0046068D"/>
    <w:rsid w:val="00461CD9"/>
    <w:rsid w:val="00465989"/>
    <w:rsid w:val="004720E4"/>
    <w:rsid w:val="004758A0"/>
    <w:rsid w:val="00475C3C"/>
    <w:rsid w:val="004825FB"/>
    <w:rsid w:val="00484CBD"/>
    <w:rsid w:val="00486742"/>
    <w:rsid w:val="004923CF"/>
    <w:rsid w:val="0049354D"/>
    <w:rsid w:val="00497089"/>
    <w:rsid w:val="004972E7"/>
    <w:rsid w:val="00497C0E"/>
    <w:rsid w:val="00497C6C"/>
    <w:rsid w:val="004A1E32"/>
    <w:rsid w:val="004A2D86"/>
    <w:rsid w:val="004A4349"/>
    <w:rsid w:val="004A52EB"/>
    <w:rsid w:val="004A5A2A"/>
    <w:rsid w:val="004B046C"/>
    <w:rsid w:val="004B1202"/>
    <w:rsid w:val="004B273F"/>
    <w:rsid w:val="004B3AB0"/>
    <w:rsid w:val="004B421C"/>
    <w:rsid w:val="004C1CF6"/>
    <w:rsid w:val="004C45F3"/>
    <w:rsid w:val="004C4F67"/>
    <w:rsid w:val="004C5CED"/>
    <w:rsid w:val="004C611B"/>
    <w:rsid w:val="004C7477"/>
    <w:rsid w:val="004C7A24"/>
    <w:rsid w:val="004D0704"/>
    <w:rsid w:val="004D133E"/>
    <w:rsid w:val="004D3D70"/>
    <w:rsid w:val="004D5DBA"/>
    <w:rsid w:val="004D7122"/>
    <w:rsid w:val="004D7A1B"/>
    <w:rsid w:val="004E1AC8"/>
    <w:rsid w:val="004F332A"/>
    <w:rsid w:val="004F34AD"/>
    <w:rsid w:val="004F3AC1"/>
    <w:rsid w:val="004F690B"/>
    <w:rsid w:val="004F76B2"/>
    <w:rsid w:val="00506FB9"/>
    <w:rsid w:val="00510643"/>
    <w:rsid w:val="0051252C"/>
    <w:rsid w:val="00515E6A"/>
    <w:rsid w:val="00520282"/>
    <w:rsid w:val="00520652"/>
    <w:rsid w:val="00525A80"/>
    <w:rsid w:val="00526ECF"/>
    <w:rsid w:val="00527532"/>
    <w:rsid w:val="00531607"/>
    <w:rsid w:val="00531D13"/>
    <w:rsid w:val="005324E1"/>
    <w:rsid w:val="0053749A"/>
    <w:rsid w:val="00537CEB"/>
    <w:rsid w:val="005418E3"/>
    <w:rsid w:val="00545C56"/>
    <w:rsid w:val="00546FC3"/>
    <w:rsid w:val="00550BA2"/>
    <w:rsid w:val="005512DA"/>
    <w:rsid w:val="005521B4"/>
    <w:rsid w:val="00552A4A"/>
    <w:rsid w:val="00556B9B"/>
    <w:rsid w:val="00556F14"/>
    <w:rsid w:val="005621AB"/>
    <w:rsid w:val="005635C8"/>
    <w:rsid w:val="00565315"/>
    <w:rsid w:val="0056587C"/>
    <w:rsid w:val="00570092"/>
    <w:rsid w:val="0057036B"/>
    <w:rsid w:val="00572DB3"/>
    <w:rsid w:val="005734B0"/>
    <w:rsid w:val="00576CF1"/>
    <w:rsid w:val="00577F50"/>
    <w:rsid w:val="005802A7"/>
    <w:rsid w:val="00581E2D"/>
    <w:rsid w:val="00582BE8"/>
    <w:rsid w:val="00582C02"/>
    <w:rsid w:val="00583768"/>
    <w:rsid w:val="00583D9B"/>
    <w:rsid w:val="00587CA0"/>
    <w:rsid w:val="005900ED"/>
    <w:rsid w:val="00591DBF"/>
    <w:rsid w:val="00591F6D"/>
    <w:rsid w:val="005956A3"/>
    <w:rsid w:val="00597AA6"/>
    <w:rsid w:val="005A1BDC"/>
    <w:rsid w:val="005A3638"/>
    <w:rsid w:val="005A3C1E"/>
    <w:rsid w:val="005A4621"/>
    <w:rsid w:val="005A61C8"/>
    <w:rsid w:val="005A7091"/>
    <w:rsid w:val="005B0143"/>
    <w:rsid w:val="005B0306"/>
    <w:rsid w:val="005B294E"/>
    <w:rsid w:val="005B35E8"/>
    <w:rsid w:val="005B6129"/>
    <w:rsid w:val="005C541A"/>
    <w:rsid w:val="005C542C"/>
    <w:rsid w:val="005D0E32"/>
    <w:rsid w:val="005D4F49"/>
    <w:rsid w:val="005D7669"/>
    <w:rsid w:val="005E0749"/>
    <w:rsid w:val="005E14FF"/>
    <w:rsid w:val="005E2E33"/>
    <w:rsid w:val="005E3033"/>
    <w:rsid w:val="005E307A"/>
    <w:rsid w:val="005E7AEC"/>
    <w:rsid w:val="005F0530"/>
    <w:rsid w:val="005F116B"/>
    <w:rsid w:val="005F1589"/>
    <w:rsid w:val="005F4675"/>
    <w:rsid w:val="006019D3"/>
    <w:rsid w:val="00604C7B"/>
    <w:rsid w:val="00611722"/>
    <w:rsid w:val="006120C9"/>
    <w:rsid w:val="00615BA4"/>
    <w:rsid w:val="0061612E"/>
    <w:rsid w:val="006161C1"/>
    <w:rsid w:val="00617079"/>
    <w:rsid w:val="00617DB2"/>
    <w:rsid w:val="00620779"/>
    <w:rsid w:val="00624EF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5228"/>
    <w:rsid w:val="00686179"/>
    <w:rsid w:val="006915C3"/>
    <w:rsid w:val="00694D30"/>
    <w:rsid w:val="006979F1"/>
    <w:rsid w:val="006A021C"/>
    <w:rsid w:val="006A06CD"/>
    <w:rsid w:val="006A10CA"/>
    <w:rsid w:val="006A21F5"/>
    <w:rsid w:val="006A5A0D"/>
    <w:rsid w:val="006A698C"/>
    <w:rsid w:val="006A7A02"/>
    <w:rsid w:val="006B165A"/>
    <w:rsid w:val="006B23E2"/>
    <w:rsid w:val="006B5182"/>
    <w:rsid w:val="006B5D23"/>
    <w:rsid w:val="006B63E1"/>
    <w:rsid w:val="006B76EE"/>
    <w:rsid w:val="006C7515"/>
    <w:rsid w:val="006D05AD"/>
    <w:rsid w:val="006D1570"/>
    <w:rsid w:val="006D1925"/>
    <w:rsid w:val="006D291D"/>
    <w:rsid w:val="006D4CD6"/>
    <w:rsid w:val="006D4E0B"/>
    <w:rsid w:val="006D6EA2"/>
    <w:rsid w:val="006D6F20"/>
    <w:rsid w:val="006E2E1A"/>
    <w:rsid w:val="006E37F4"/>
    <w:rsid w:val="006E4D32"/>
    <w:rsid w:val="006E5954"/>
    <w:rsid w:val="006E6F6C"/>
    <w:rsid w:val="006F116D"/>
    <w:rsid w:val="006F1E8A"/>
    <w:rsid w:val="006F4640"/>
    <w:rsid w:val="006F504B"/>
    <w:rsid w:val="006F67B5"/>
    <w:rsid w:val="006F7767"/>
    <w:rsid w:val="00700EEE"/>
    <w:rsid w:val="0070124E"/>
    <w:rsid w:val="00702A18"/>
    <w:rsid w:val="007032A6"/>
    <w:rsid w:val="007072C8"/>
    <w:rsid w:val="0070779D"/>
    <w:rsid w:val="00710029"/>
    <w:rsid w:val="007101C4"/>
    <w:rsid w:val="007130E8"/>
    <w:rsid w:val="00714EC9"/>
    <w:rsid w:val="00720EB8"/>
    <w:rsid w:val="00722320"/>
    <w:rsid w:val="00722B44"/>
    <w:rsid w:val="007313E9"/>
    <w:rsid w:val="00732CDE"/>
    <w:rsid w:val="00733828"/>
    <w:rsid w:val="00734B58"/>
    <w:rsid w:val="00734DA9"/>
    <w:rsid w:val="00735442"/>
    <w:rsid w:val="00743293"/>
    <w:rsid w:val="0074363F"/>
    <w:rsid w:val="00743AF5"/>
    <w:rsid w:val="00745400"/>
    <w:rsid w:val="00745A72"/>
    <w:rsid w:val="00747B8D"/>
    <w:rsid w:val="00750A33"/>
    <w:rsid w:val="007516C2"/>
    <w:rsid w:val="00753A23"/>
    <w:rsid w:val="00753E80"/>
    <w:rsid w:val="007571BC"/>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811"/>
    <w:rsid w:val="007A1E59"/>
    <w:rsid w:val="007A1EDF"/>
    <w:rsid w:val="007A2AC3"/>
    <w:rsid w:val="007A57B6"/>
    <w:rsid w:val="007A6D49"/>
    <w:rsid w:val="007B11E8"/>
    <w:rsid w:val="007B3511"/>
    <w:rsid w:val="007B5134"/>
    <w:rsid w:val="007B53FC"/>
    <w:rsid w:val="007B70FA"/>
    <w:rsid w:val="007C0FC1"/>
    <w:rsid w:val="007C2A68"/>
    <w:rsid w:val="007C42F3"/>
    <w:rsid w:val="007C6FCF"/>
    <w:rsid w:val="007D3E98"/>
    <w:rsid w:val="007D570C"/>
    <w:rsid w:val="007D583E"/>
    <w:rsid w:val="007E1E88"/>
    <w:rsid w:val="007E3236"/>
    <w:rsid w:val="007E6992"/>
    <w:rsid w:val="007F16BB"/>
    <w:rsid w:val="007F1D13"/>
    <w:rsid w:val="007F1D73"/>
    <w:rsid w:val="007F5279"/>
    <w:rsid w:val="007F78C2"/>
    <w:rsid w:val="00800F4B"/>
    <w:rsid w:val="0080355C"/>
    <w:rsid w:val="00803C10"/>
    <w:rsid w:val="0080503B"/>
    <w:rsid w:val="00807AED"/>
    <w:rsid w:val="00807C2D"/>
    <w:rsid w:val="008105FA"/>
    <w:rsid w:val="00815B9E"/>
    <w:rsid w:val="00822411"/>
    <w:rsid w:val="008229EA"/>
    <w:rsid w:val="00824549"/>
    <w:rsid w:val="00824729"/>
    <w:rsid w:val="008258F3"/>
    <w:rsid w:val="008269D1"/>
    <w:rsid w:val="008316F6"/>
    <w:rsid w:val="00837419"/>
    <w:rsid w:val="00841D6B"/>
    <w:rsid w:val="00844C02"/>
    <w:rsid w:val="0085098D"/>
    <w:rsid w:val="008524D9"/>
    <w:rsid w:val="00856316"/>
    <w:rsid w:val="0085698B"/>
    <w:rsid w:val="0086015F"/>
    <w:rsid w:val="008606CC"/>
    <w:rsid w:val="00864EE2"/>
    <w:rsid w:val="008652E2"/>
    <w:rsid w:val="008662E5"/>
    <w:rsid w:val="00870B80"/>
    <w:rsid w:val="008745C2"/>
    <w:rsid w:val="00876137"/>
    <w:rsid w:val="00876680"/>
    <w:rsid w:val="00880A66"/>
    <w:rsid w:val="00880C9E"/>
    <w:rsid w:val="00881B02"/>
    <w:rsid w:val="00883BB1"/>
    <w:rsid w:val="008867D9"/>
    <w:rsid w:val="00887EED"/>
    <w:rsid w:val="00890F50"/>
    <w:rsid w:val="0089108C"/>
    <w:rsid w:val="0089389F"/>
    <w:rsid w:val="00895671"/>
    <w:rsid w:val="00895699"/>
    <w:rsid w:val="00895915"/>
    <w:rsid w:val="00896F83"/>
    <w:rsid w:val="00897A2A"/>
    <w:rsid w:val="008B0D89"/>
    <w:rsid w:val="008B1AB1"/>
    <w:rsid w:val="008B2586"/>
    <w:rsid w:val="008B5A52"/>
    <w:rsid w:val="008C1DFB"/>
    <w:rsid w:val="008C20D7"/>
    <w:rsid w:val="008C294E"/>
    <w:rsid w:val="008C3186"/>
    <w:rsid w:val="008C4AD6"/>
    <w:rsid w:val="008D1035"/>
    <w:rsid w:val="008D13F7"/>
    <w:rsid w:val="008D40DB"/>
    <w:rsid w:val="008D5773"/>
    <w:rsid w:val="008E0AE2"/>
    <w:rsid w:val="008E4B9D"/>
    <w:rsid w:val="008E4F35"/>
    <w:rsid w:val="008E79F7"/>
    <w:rsid w:val="008E7D5B"/>
    <w:rsid w:val="008F0217"/>
    <w:rsid w:val="008F0260"/>
    <w:rsid w:val="008F120F"/>
    <w:rsid w:val="008F4417"/>
    <w:rsid w:val="00904A5A"/>
    <w:rsid w:val="00906270"/>
    <w:rsid w:val="009075FE"/>
    <w:rsid w:val="00907AB9"/>
    <w:rsid w:val="00907F8F"/>
    <w:rsid w:val="00910025"/>
    <w:rsid w:val="00910C56"/>
    <w:rsid w:val="0091507C"/>
    <w:rsid w:val="0091633E"/>
    <w:rsid w:val="009167BD"/>
    <w:rsid w:val="009251D4"/>
    <w:rsid w:val="009278B3"/>
    <w:rsid w:val="0093485E"/>
    <w:rsid w:val="00935348"/>
    <w:rsid w:val="0093618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78D"/>
    <w:rsid w:val="0098183E"/>
    <w:rsid w:val="00986033"/>
    <w:rsid w:val="009861BE"/>
    <w:rsid w:val="00986768"/>
    <w:rsid w:val="00986B6C"/>
    <w:rsid w:val="00992EBF"/>
    <w:rsid w:val="00995B09"/>
    <w:rsid w:val="00996632"/>
    <w:rsid w:val="00997789"/>
    <w:rsid w:val="009B03EE"/>
    <w:rsid w:val="009B0792"/>
    <w:rsid w:val="009B153F"/>
    <w:rsid w:val="009B1721"/>
    <w:rsid w:val="009B1C23"/>
    <w:rsid w:val="009B48BA"/>
    <w:rsid w:val="009B53B1"/>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27DA"/>
    <w:rsid w:val="00A17382"/>
    <w:rsid w:val="00A201BB"/>
    <w:rsid w:val="00A21B25"/>
    <w:rsid w:val="00A2625E"/>
    <w:rsid w:val="00A2663C"/>
    <w:rsid w:val="00A32F8E"/>
    <w:rsid w:val="00A3456E"/>
    <w:rsid w:val="00A357AC"/>
    <w:rsid w:val="00A36B0E"/>
    <w:rsid w:val="00A40F6B"/>
    <w:rsid w:val="00A4556B"/>
    <w:rsid w:val="00A525FE"/>
    <w:rsid w:val="00A52E1D"/>
    <w:rsid w:val="00A53394"/>
    <w:rsid w:val="00A53635"/>
    <w:rsid w:val="00A5408F"/>
    <w:rsid w:val="00A54BF4"/>
    <w:rsid w:val="00A6183E"/>
    <w:rsid w:val="00A674B2"/>
    <w:rsid w:val="00A70B1B"/>
    <w:rsid w:val="00A723D0"/>
    <w:rsid w:val="00A75C19"/>
    <w:rsid w:val="00A77319"/>
    <w:rsid w:val="00A80977"/>
    <w:rsid w:val="00A86D3E"/>
    <w:rsid w:val="00A8706C"/>
    <w:rsid w:val="00A912BA"/>
    <w:rsid w:val="00A96E90"/>
    <w:rsid w:val="00A97427"/>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46E"/>
    <w:rsid w:val="00B224A5"/>
    <w:rsid w:val="00B22E54"/>
    <w:rsid w:val="00B24862"/>
    <w:rsid w:val="00B24BD0"/>
    <w:rsid w:val="00B35202"/>
    <w:rsid w:val="00B41DAF"/>
    <w:rsid w:val="00B447C5"/>
    <w:rsid w:val="00B50D85"/>
    <w:rsid w:val="00B528BB"/>
    <w:rsid w:val="00B531F4"/>
    <w:rsid w:val="00B53750"/>
    <w:rsid w:val="00B559CC"/>
    <w:rsid w:val="00B55CC6"/>
    <w:rsid w:val="00B5702A"/>
    <w:rsid w:val="00B57785"/>
    <w:rsid w:val="00B633C4"/>
    <w:rsid w:val="00B642B5"/>
    <w:rsid w:val="00B748AF"/>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2E4"/>
    <w:rsid w:val="00BB36EF"/>
    <w:rsid w:val="00BB4766"/>
    <w:rsid w:val="00BC0BF4"/>
    <w:rsid w:val="00BC27AA"/>
    <w:rsid w:val="00BC291B"/>
    <w:rsid w:val="00BC4CA4"/>
    <w:rsid w:val="00BC5A41"/>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4E72"/>
    <w:rsid w:val="00C06509"/>
    <w:rsid w:val="00C067D9"/>
    <w:rsid w:val="00C06D1B"/>
    <w:rsid w:val="00C1065B"/>
    <w:rsid w:val="00C11BC5"/>
    <w:rsid w:val="00C12B50"/>
    <w:rsid w:val="00C14EDA"/>
    <w:rsid w:val="00C15BBE"/>
    <w:rsid w:val="00C20E9B"/>
    <w:rsid w:val="00C211F4"/>
    <w:rsid w:val="00C2126F"/>
    <w:rsid w:val="00C219BC"/>
    <w:rsid w:val="00C25D44"/>
    <w:rsid w:val="00C2655D"/>
    <w:rsid w:val="00C268E7"/>
    <w:rsid w:val="00C27408"/>
    <w:rsid w:val="00C35D6F"/>
    <w:rsid w:val="00C36DE7"/>
    <w:rsid w:val="00C379B7"/>
    <w:rsid w:val="00C37F28"/>
    <w:rsid w:val="00C41697"/>
    <w:rsid w:val="00C54C26"/>
    <w:rsid w:val="00C5582B"/>
    <w:rsid w:val="00C55F28"/>
    <w:rsid w:val="00C561AA"/>
    <w:rsid w:val="00C573D3"/>
    <w:rsid w:val="00C70083"/>
    <w:rsid w:val="00C74AEB"/>
    <w:rsid w:val="00C75220"/>
    <w:rsid w:val="00C82E60"/>
    <w:rsid w:val="00C842D9"/>
    <w:rsid w:val="00C84E2F"/>
    <w:rsid w:val="00C87E1A"/>
    <w:rsid w:val="00C9265D"/>
    <w:rsid w:val="00CA0FAD"/>
    <w:rsid w:val="00CA147F"/>
    <w:rsid w:val="00CA3649"/>
    <w:rsid w:val="00CB0001"/>
    <w:rsid w:val="00CB1C40"/>
    <w:rsid w:val="00CB3D11"/>
    <w:rsid w:val="00CB439A"/>
    <w:rsid w:val="00CB5D43"/>
    <w:rsid w:val="00CB7596"/>
    <w:rsid w:val="00CC3F2C"/>
    <w:rsid w:val="00CC742A"/>
    <w:rsid w:val="00CD177C"/>
    <w:rsid w:val="00CD1AAE"/>
    <w:rsid w:val="00CD4875"/>
    <w:rsid w:val="00CD5C7C"/>
    <w:rsid w:val="00CD5CEC"/>
    <w:rsid w:val="00CD7026"/>
    <w:rsid w:val="00CE235B"/>
    <w:rsid w:val="00CE5CBF"/>
    <w:rsid w:val="00CE6D19"/>
    <w:rsid w:val="00CF39AC"/>
    <w:rsid w:val="00CF5257"/>
    <w:rsid w:val="00D000BA"/>
    <w:rsid w:val="00D00ACF"/>
    <w:rsid w:val="00D038FD"/>
    <w:rsid w:val="00D05CD2"/>
    <w:rsid w:val="00D10645"/>
    <w:rsid w:val="00D12124"/>
    <w:rsid w:val="00D16438"/>
    <w:rsid w:val="00D17316"/>
    <w:rsid w:val="00D17B70"/>
    <w:rsid w:val="00D2518C"/>
    <w:rsid w:val="00D2620F"/>
    <w:rsid w:val="00D34398"/>
    <w:rsid w:val="00D34C20"/>
    <w:rsid w:val="00D36F01"/>
    <w:rsid w:val="00D36FB7"/>
    <w:rsid w:val="00D3734E"/>
    <w:rsid w:val="00D416C7"/>
    <w:rsid w:val="00D47165"/>
    <w:rsid w:val="00D47BE1"/>
    <w:rsid w:val="00D56363"/>
    <w:rsid w:val="00D565D6"/>
    <w:rsid w:val="00D62A69"/>
    <w:rsid w:val="00D66595"/>
    <w:rsid w:val="00D71A20"/>
    <w:rsid w:val="00D727A6"/>
    <w:rsid w:val="00D740B7"/>
    <w:rsid w:val="00D74595"/>
    <w:rsid w:val="00D75DC0"/>
    <w:rsid w:val="00D76B1A"/>
    <w:rsid w:val="00D76DD6"/>
    <w:rsid w:val="00D80B78"/>
    <w:rsid w:val="00D80D0A"/>
    <w:rsid w:val="00D81DBA"/>
    <w:rsid w:val="00D82897"/>
    <w:rsid w:val="00D8391D"/>
    <w:rsid w:val="00D84F24"/>
    <w:rsid w:val="00D93AB7"/>
    <w:rsid w:val="00D95C28"/>
    <w:rsid w:val="00D97690"/>
    <w:rsid w:val="00D976F7"/>
    <w:rsid w:val="00DA0853"/>
    <w:rsid w:val="00DA2665"/>
    <w:rsid w:val="00DA2B13"/>
    <w:rsid w:val="00DA352B"/>
    <w:rsid w:val="00DA3E4A"/>
    <w:rsid w:val="00DA4961"/>
    <w:rsid w:val="00DB0587"/>
    <w:rsid w:val="00DB18B0"/>
    <w:rsid w:val="00DB1A3C"/>
    <w:rsid w:val="00DB65D5"/>
    <w:rsid w:val="00DB7490"/>
    <w:rsid w:val="00DB7753"/>
    <w:rsid w:val="00DB77D0"/>
    <w:rsid w:val="00DC1557"/>
    <w:rsid w:val="00DC4C69"/>
    <w:rsid w:val="00DC7B02"/>
    <w:rsid w:val="00DD07EE"/>
    <w:rsid w:val="00DD0DD4"/>
    <w:rsid w:val="00DD21D4"/>
    <w:rsid w:val="00DD431F"/>
    <w:rsid w:val="00DD4F61"/>
    <w:rsid w:val="00DD5689"/>
    <w:rsid w:val="00DD5CEE"/>
    <w:rsid w:val="00DD6AEA"/>
    <w:rsid w:val="00DE4785"/>
    <w:rsid w:val="00DE6B02"/>
    <w:rsid w:val="00DF134A"/>
    <w:rsid w:val="00DF180B"/>
    <w:rsid w:val="00DF1E9B"/>
    <w:rsid w:val="00DF56CE"/>
    <w:rsid w:val="00DF5EC6"/>
    <w:rsid w:val="00DF6A2C"/>
    <w:rsid w:val="00E059B2"/>
    <w:rsid w:val="00E12179"/>
    <w:rsid w:val="00E16FF6"/>
    <w:rsid w:val="00E23C44"/>
    <w:rsid w:val="00E24089"/>
    <w:rsid w:val="00E268D1"/>
    <w:rsid w:val="00E3482E"/>
    <w:rsid w:val="00E34F65"/>
    <w:rsid w:val="00E3736B"/>
    <w:rsid w:val="00E40690"/>
    <w:rsid w:val="00E44391"/>
    <w:rsid w:val="00E44A2C"/>
    <w:rsid w:val="00E44B7A"/>
    <w:rsid w:val="00E508FC"/>
    <w:rsid w:val="00E54644"/>
    <w:rsid w:val="00E56F22"/>
    <w:rsid w:val="00E615F6"/>
    <w:rsid w:val="00E6285D"/>
    <w:rsid w:val="00E629BE"/>
    <w:rsid w:val="00E64E56"/>
    <w:rsid w:val="00E70F12"/>
    <w:rsid w:val="00E712FD"/>
    <w:rsid w:val="00E753ED"/>
    <w:rsid w:val="00E76094"/>
    <w:rsid w:val="00E82933"/>
    <w:rsid w:val="00E83544"/>
    <w:rsid w:val="00E83F3D"/>
    <w:rsid w:val="00E84946"/>
    <w:rsid w:val="00E92B69"/>
    <w:rsid w:val="00E97239"/>
    <w:rsid w:val="00EA0DFE"/>
    <w:rsid w:val="00EA12E6"/>
    <w:rsid w:val="00EA37E8"/>
    <w:rsid w:val="00EA5345"/>
    <w:rsid w:val="00EA76D5"/>
    <w:rsid w:val="00EB0004"/>
    <w:rsid w:val="00EB081C"/>
    <w:rsid w:val="00EB259C"/>
    <w:rsid w:val="00EB6E54"/>
    <w:rsid w:val="00EB7059"/>
    <w:rsid w:val="00EC0DC0"/>
    <w:rsid w:val="00EC1266"/>
    <w:rsid w:val="00EC2074"/>
    <w:rsid w:val="00EC2BC9"/>
    <w:rsid w:val="00EC3ADA"/>
    <w:rsid w:val="00EC55DF"/>
    <w:rsid w:val="00EC6464"/>
    <w:rsid w:val="00ED0451"/>
    <w:rsid w:val="00ED0F30"/>
    <w:rsid w:val="00ED276C"/>
    <w:rsid w:val="00ED27E7"/>
    <w:rsid w:val="00ED3664"/>
    <w:rsid w:val="00ED3FDF"/>
    <w:rsid w:val="00ED4B17"/>
    <w:rsid w:val="00ED4C3F"/>
    <w:rsid w:val="00EE2FD8"/>
    <w:rsid w:val="00EE57DB"/>
    <w:rsid w:val="00EF1FAE"/>
    <w:rsid w:val="00EF4F24"/>
    <w:rsid w:val="00F00A4B"/>
    <w:rsid w:val="00F01505"/>
    <w:rsid w:val="00F022AC"/>
    <w:rsid w:val="00F02570"/>
    <w:rsid w:val="00F0357E"/>
    <w:rsid w:val="00F05872"/>
    <w:rsid w:val="00F05EE0"/>
    <w:rsid w:val="00F0780E"/>
    <w:rsid w:val="00F116C0"/>
    <w:rsid w:val="00F124DA"/>
    <w:rsid w:val="00F1452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0E3"/>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3205"/>
    <w:rsid w:val="00FB486D"/>
    <w:rsid w:val="00FB4C26"/>
    <w:rsid w:val="00FB5709"/>
    <w:rsid w:val="00FC0690"/>
    <w:rsid w:val="00FC187D"/>
    <w:rsid w:val="00FC303F"/>
    <w:rsid w:val="00FC5AE0"/>
    <w:rsid w:val="00FD164F"/>
    <w:rsid w:val="00FD6442"/>
    <w:rsid w:val="00FE0067"/>
    <w:rsid w:val="00FE3127"/>
    <w:rsid w:val="00FE4F18"/>
    <w:rsid w:val="00FE53D3"/>
    <w:rsid w:val="00FE5756"/>
    <w:rsid w:val="00FF1558"/>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67C12E0C-E999-4D98-A7FC-F2C557C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21</cp:revision>
  <cp:lastPrinted>2026-04-30T05:54:00Z</cp:lastPrinted>
  <dcterms:created xsi:type="dcterms:W3CDTF">2026-04-27T15:30:00Z</dcterms:created>
  <dcterms:modified xsi:type="dcterms:W3CDTF">2026-04-30T05:54:00Z</dcterms:modified>
</cp:coreProperties>
</file>