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B68" w14:textId="77777777" w:rsidR="00A4556B" w:rsidRDefault="00A4556B" w:rsidP="00F83A8F">
      <w:pPr>
        <w:jc w:val="center"/>
        <w:rPr>
          <w:b/>
          <w:bCs/>
          <w:u w:val="single"/>
        </w:rPr>
      </w:pPr>
    </w:p>
    <w:p w14:paraId="7FDDE202" w14:textId="68FF125E"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21C9E2E1"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7A1E59">
        <w:rPr>
          <w:b/>
          <w:bCs/>
          <w:u w:val="single"/>
        </w:rPr>
        <w:t>11 DECEMBER 2025</w:t>
      </w:r>
      <w:r>
        <w:rPr>
          <w:b/>
          <w:bCs/>
          <w:u w:val="single"/>
        </w:rPr>
        <w:t xml:space="preserve"> AT 7.00pm.</w:t>
      </w:r>
    </w:p>
    <w:p w14:paraId="0739851B" w14:textId="77777777" w:rsidR="00844C02" w:rsidRDefault="00844C02"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7ABB1B57" w14:textId="594819CE" w:rsidR="00F30116" w:rsidRDefault="00F30116" w:rsidP="00C00C17">
      <w:pPr>
        <w:jc w:val="center"/>
      </w:pPr>
      <w:r>
        <w:t>Councillor Mrs L. Barrowclough</w:t>
      </w:r>
    </w:p>
    <w:p w14:paraId="680EE191" w14:textId="3FCC70D2" w:rsidR="00EA5345" w:rsidRDefault="00EA5345" w:rsidP="00950D56">
      <w:pPr>
        <w:jc w:val="center"/>
      </w:pPr>
      <w:r>
        <w:t>Councillor Mrs S. Jefferies</w:t>
      </w:r>
    </w:p>
    <w:p w14:paraId="704F8AA7" w14:textId="3E7CB414" w:rsidR="002A414B" w:rsidRDefault="002A414B" w:rsidP="00950D56">
      <w:pPr>
        <w:jc w:val="center"/>
      </w:pPr>
      <w:r>
        <w:t>Councillor P. King</w:t>
      </w:r>
    </w:p>
    <w:p w14:paraId="49555107" w14:textId="77777777" w:rsidR="007A1E59" w:rsidRDefault="007A1E59" w:rsidP="00950D56">
      <w:pPr>
        <w:jc w:val="center"/>
      </w:pPr>
    </w:p>
    <w:p w14:paraId="4926231A" w14:textId="6E252166" w:rsidR="00F83A8F" w:rsidRDefault="00F83A8F" w:rsidP="00F83A8F">
      <w:pPr>
        <w:jc w:val="center"/>
        <w:rPr>
          <w:b/>
          <w:bCs/>
          <w:u w:val="single"/>
        </w:rPr>
      </w:pPr>
      <w:r>
        <w:rPr>
          <w:b/>
          <w:bCs/>
          <w:u w:val="single"/>
        </w:rPr>
        <w:t>APOLOGIES FOR ABSENCE</w:t>
      </w:r>
    </w:p>
    <w:p w14:paraId="09906813" w14:textId="77777777" w:rsidR="002A414B" w:rsidRDefault="002A414B" w:rsidP="002A414B">
      <w:pPr>
        <w:jc w:val="center"/>
      </w:pPr>
      <w:bookmarkStart w:id="0" w:name="_Hlk199603788"/>
    </w:p>
    <w:p w14:paraId="4A300285" w14:textId="64EC2C9F" w:rsidR="00ED4C3F" w:rsidRDefault="00ED4C3F" w:rsidP="002A414B">
      <w:pPr>
        <w:jc w:val="center"/>
      </w:pPr>
      <w:r>
        <w:t>Councillor B. Augustian</w:t>
      </w:r>
    </w:p>
    <w:p w14:paraId="426F8F9E" w14:textId="5B759DB5" w:rsidR="002A414B" w:rsidRDefault="002A414B" w:rsidP="002A414B">
      <w:pPr>
        <w:jc w:val="center"/>
      </w:pPr>
      <w:r>
        <w:t>Councillor Mrs P. Carreyett</w:t>
      </w:r>
    </w:p>
    <w:p w14:paraId="174C6713" w14:textId="5816806D" w:rsidR="00ED4C3F" w:rsidRDefault="00ED4C3F" w:rsidP="002A414B">
      <w:pPr>
        <w:jc w:val="center"/>
      </w:pPr>
      <w:r>
        <w:t>Councillor C. Gibson</w:t>
      </w:r>
    </w:p>
    <w:p w14:paraId="5B73380D" w14:textId="4DD10695" w:rsidR="00ED4C3F" w:rsidRDefault="00ED4C3F" w:rsidP="002A414B">
      <w:pPr>
        <w:jc w:val="center"/>
      </w:pPr>
      <w:r>
        <w:t>Councillor T. Llewelyn</w:t>
      </w:r>
    </w:p>
    <w:p w14:paraId="4BFA354C" w14:textId="70B82DB5" w:rsidR="00ED4C3F" w:rsidRDefault="00ED4C3F" w:rsidP="002A414B">
      <w:pPr>
        <w:jc w:val="center"/>
      </w:pPr>
      <w:r>
        <w:t>Councillor D. Mears</w:t>
      </w:r>
    </w:p>
    <w:p w14:paraId="2AFDEFD3" w14:textId="15683385" w:rsidR="00107971" w:rsidRDefault="002A414B" w:rsidP="00107971">
      <w:pPr>
        <w:jc w:val="center"/>
      </w:pPr>
      <w:r>
        <w:t>Councillor M. Stanyard-Jones</w:t>
      </w:r>
    </w:p>
    <w:p w14:paraId="122F3298" w14:textId="77777777" w:rsidR="00ED4C3F" w:rsidRDefault="00ED4C3F" w:rsidP="00107971">
      <w:pPr>
        <w:jc w:val="center"/>
      </w:pPr>
    </w:p>
    <w:p w14:paraId="26B4E2A2" w14:textId="72C53376" w:rsidR="00ED4C3F" w:rsidRDefault="00ED4C3F" w:rsidP="00107971">
      <w:pPr>
        <w:jc w:val="center"/>
      </w:pPr>
      <w:r>
        <w:t>(Due to a technical issue Councillor Mears was unable to access the meeting)</w:t>
      </w:r>
    </w:p>
    <w:p w14:paraId="199BEBD0" w14:textId="77777777" w:rsidR="002A414B" w:rsidRDefault="002A414B" w:rsidP="002A414B">
      <w:pPr>
        <w:jc w:val="center"/>
      </w:pPr>
    </w:p>
    <w:bookmarkEnd w:id="0"/>
    <w:p w14:paraId="2D720793" w14:textId="55A5F648" w:rsidR="00F83A8F" w:rsidRPr="002A414B" w:rsidRDefault="00F83A8F" w:rsidP="007D3E98">
      <w:pPr>
        <w:pStyle w:val="ListParagraph"/>
        <w:numPr>
          <w:ilvl w:val="0"/>
          <w:numId w:val="1"/>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00285BA1" w:rsidR="00031D97" w:rsidRDefault="002A414B" w:rsidP="00031D97">
      <w:pPr>
        <w:ind w:left="1353"/>
        <w:jc w:val="both"/>
      </w:pPr>
      <w:r>
        <w:t>There were none declared.</w:t>
      </w:r>
    </w:p>
    <w:p w14:paraId="630757F0" w14:textId="77777777" w:rsidR="002624BB" w:rsidRPr="002624BB" w:rsidRDefault="002624BB" w:rsidP="00031D97">
      <w:pPr>
        <w:ind w:left="1353"/>
        <w:jc w:val="both"/>
      </w:pPr>
    </w:p>
    <w:p w14:paraId="546895BA" w14:textId="40CD59C1" w:rsidR="00F83A8F" w:rsidRPr="00031D97" w:rsidRDefault="00031D97" w:rsidP="007D3E98">
      <w:pPr>
        <w:pStyle w:val="ListParagraph"/>
        <w:numPr>
          <w:ilvl w:val="0"/>
          <w:numId w:val="1"/>
        </w:numPr>
        <w:jc w:val="both"/>
        <w:rPr>
          <w:b/>
          <w:bCs/>
          <w:u w:val="single"/>
        </w:rPr>
      </w:pPr>
      <w:r>
        <w:rPr>
          <w:b/>
          <w:bCs/>
          <w:u w:val="single"/>
        </w:rPr>
        <w:t xml:space="preserve">MINUTES OF THE MEETING HELD ON </w:t>
      </w:r>
      <w:r w:rsidR="00425E8F">
        <w:rPr>
          <w:b/>
          <w:bCs/>
          <w:u w:val="single"/>
        </w:rPr>
        <w:t>13 NOVEMBER</w:t>
      </w:r>
      <w:r>
        <w:rPr>
          <w:b/>
          <w:bCs/>
          <w:u w:val="single"/>
        </w:rPr>
        <w:t xml:space="preserve"> 2025.</w:t>
      </w:r>
    </w:p>
    <w:p w14:paraId="321CD33F" w14:textId="77777777" w:rsidR="00F83A8F" w:rsidRDefault="00F83A8F" w:rsidP="00F83A8F">
      <w:pPr>
        <w:jc w:val="both"/>
        <w:rPr>
          <w:b/>
          <w:bCs/>
          <w:u w:val="single"/>
        </w:rPr>
      </w:pPr>
      <w:bookmarkStart w:id="1" w:name="_Hlk199663539"/>
    </w:p>
    <w:p w14:paraId="20401564" w14:textId="1A3DC09D" w:rsidR="00844C02" w:rsidRDefault="00F83A8F" w:rsidP="00AD7E27">
      <w:pPr>
        <w:ind w:left="1353"/>
        <w:jc w:val="both"/>
      </w:pPr>
      <w:r>
        <w:rPr>
          <w:b/>
          <w:bCs/>
          <w:u w:val="single"/>
        </w:rPr>
        <w:t>RESOLVED</w:t>
      </w:r>
      <w:r>
        <w:t xml:space="preserve"> that: </w:t>
      </w:r>
      <w:r w:rsidR="00895915">
        <w:t>T</w:t>
      </w:r>
      <w:r w:rsidR="00D740B7">
        <w:t xml:space="preserve">he minutes of the meeting held </w:t>
      </w:r>
      <w:r w:rsidR="008B1AB1">
        <w:t xml:space="preserve">on </w:t>
      </w:r>
      <w:r w:rsidR="00425E8F">
        <w:t>13 November</w:t>
      </w:r>
      <w:r w:rsidR="00107971">
        <w:t xml:space="preserve"> </w:t>
      </w:r>
      <w:r w:rsidR="00031D97">
        <w:t>2025</w:t>
      </w:r>
      <w:r w:rsidR="00D740B7">
        <w:t xml:space="preserve"> be confirmed as a correct record.</w:t>
      </w:r>
    </w:p>
    <w:bookmarkEnd w:id="1"/>
    <w:p w14:paraId="1C9326B3" w14:textId="77777777" w:rsidR="00824729" w:rsidRDefault="00824729" w:rsidP="00AD7E27">
      <w:pPr>
        <w:ind w:left="1353"/>
        <w:jc w:val="both"/>
      </w:pPr>
    </w:p>
    <w:p w14:paraId="71E74FED" w14:textId="6DDA4932" w:rsidR="00F83A8F" w:rsidRDefault="00F83A8F" w:rsidP="007D3E98">
      <w:pPr>
        <w:pStyle w:val="ListParagraph"/>
        <w:numPr>
          <w:ilvl w:val="0"/>
          <w:numId w:val="1"/>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5CA83AC2" w14:textId="4E1301A1" w:rsidR="00F30116" w:rsidRDefault="002A414B" w:rsidP="006A021C">
      <w:pPr>
        <w:ind w:left="1353"/>
        <w:jc w:val="both"/>
      </w:pPr>
      <w:r>
        <w:t xml:space="preserve">The representative of the Police was not in </w:t>
      </w:r>
      <w:r w:rsidR="006A021C">
        <w:t>attendance and the crime report had not been received.</w:t>
      </w:r>
    </w:p>
    <w:p w14:paraId="23246980" w14:textId="77777777" w:rsidR="002A414B" w:rsidRDefault="002A414B" w:rsidP="002624BB">
      <w:pPr>
        <w:ind w:left="1353"/>
        <w:jc w:val="both"/>
        <w:rPr>
          <w:b/>
          <w:bCs/>
          <w:u w:val="single"/>
        </w:rPr>
      </w:pPr>
    </w:p>
    <w:p w14:paraId="6D980D2B" w14:textId="46F00CAC" w:rsidR="00C2655D" w:rsidRDefault="00C2655D" w:rsidP="007D3E98">
      <w:pPr>
        <w:pStyle w:val="ListParagraph"/>
        <w:numPr>
          <w:ilvl w:val="0"/>
          <w:numId w:val="1"/>
        </w:numPr>
        <w:jc w:val="both"/>
        <w:rPr>
          <w:b/>
          <w:bCs/>
          <w:u w:val="single"/>
        </w:rPr>
      </w:pPr>
      <w:r>
        <w:rPr>
          <w:b/>
          <w:bCs/>
          <w:u w:val="single"/>
        </w:rPr>
        <w:t>PUBLIC PARTICIPATION SESSION.</w:t>
      </w:r>
    </w:p>
    <w:p w14:paraId="12E62231" w14:textId="4048F41E" w:rsidR="00675DC4" w:rsidRDefault="00675DC4">
      <w:pPr>
        <w:rPr>
          <w:b/>
          <w:bCs/>
          <w:u w:val="single"/>
        </w:rPr>
      </w:pPr>
    </w:p>
    <w:p w14:paraId="647EB581" w14:textId="31467A10" w:rsidR="006E5954" w:rsidRPr="006E5954" w:rsidRDefault="002624BB" w:rsidP="00681B36">
      <w:pPr>
        <w:ind w:left="1353"/>
      </w:pPr>
      <w:r>
        <w:t>There were no members of the public in attendance.</w:t>
      </w:r>
    </w:p>
    <w:p w14:paraId="47DEB354" w14:textId="77777777" w:rsidR="006E5954" w:rsidRDefault="006E5954" w:rsidP="006E5954">
      <w:pPr>
        <w:ind w:left="1353"/>
        <w:rPr>
          <w:b/>
          <w:bCs/>
          <w:u w:val="single"/>
        </w:rPr>
      </w:pPr>
    </w:p>
    <w:p w14:paraId="7A9679FF" w14:textId="77C58549" w:rsidR="00B1765E" w:rsidRDefault="00B1765E" w:rsidP="007D3E98">
      <w:pPr>
        <w:pStyle w:val="ListParagraph"/>
        <w:numPr>
          <w:ilvl w:val="0"/>
          <w:numId w:val="1"/>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2F3AB4DF" w14:textId="10557CE4" w:rsidR="00D81DBA" w:rsidRDefault="0066120E" w:rsidP="00031D97">
      <w:pPr>
        <w:ind w:left="1353"/>
        <w:jc w:val="both"/>
      </w:pPr>
      <w:r>
        <w:t>The following report was received from Councillor Carroll.</w:t>
      </w:r>
    </w:p>
    <w:p w14:paraId="395F23ED" w14:textId="77777777" w:rsidR="005512DA" w:rsidRDefault="005512DA" w:rsidP="00031D97">
      <w:pPr>
        <w:ind w:left="1353"/>
        <w:jc w:val="both"/>
      </w:pPr>
    </w:p>
    <w:p w14:paraId="2A3DFACE" w14:textId="77777777" w:rsidR="00C573D3" w:rsidRDefault="00C573D3" w:rsidP="00425E8F">
      <w:pPr>
        <w:ind w:left="1353"/>
        <w:jc w:val="both"/>
        <w:rPr>
          <w:b/>
          <w:bCs/>
        </w:rPr>
      </w:pPr>
    </w:p>
    <w:p w14:paraId="17F682A7" w14:textId="77777777" w:rsidR="00425E8F" w:rsidRPr="00425E8F" w:rsidRDefault="00425E8F" w:rsidP="00425E8F">
      <w:pPr>
        <w:ind w:left="633" w:firstLine="720"/>
        <w:jc w:val="both"/>
        <w:rPr>
          <w:rFonts w:eastAsia="Times New Roman"/>
          <w:b/>
          <w:bCs/>
        </w:rPr>
      </w:pPr>
      <w:r w:rsidRPr="00425E8F">
        <w:rPr>
          <w:rFonts w:eastAsia="Times New Roman"/>
          <w:b/>
          <w:bCs/>
        </w:rPr>
        <w:t>LLANDOUGH HILL ROAD SURFACE</w:t>
      </w:r>
    </w:p>
    <w:p w14:paraId="66FF05D3" w14:textId="77777777" w:rsidR="00425E8F" w:rsidRPr="00425E8F" w:rsidRDefault="00425E8F" w:rsidP="00425E8F">
      <w:pPr>
        <w:jc w:val="both"/>
        <w:rPr>
          <w:rFonts w:eastAsia="Times New Roman"/>
          <w:b/>
          <w:bCs/>
        </w:rPr>
      </w:pPr>
    </w:p>
    <w:p w14:paraId="608F6297" w14:textId="7150D5D7" w:rsidR="00425E8F" w:rsidRDefault="00425E8F" w:rsidP="00425E8F">
      <w:pPr>
        <w:ind w:left="1353"/>
        <w:jc w:val="both"/>
        <w:rPr>
          <w:rFonts w:eastAsia="Times New Roman"/>
        </w:rPr>
      </w:pPr>
      <w:r>
        <w:rPr>
          <w:rFonts w:eastAsia="Times New Roman"/>
        </w:rPr>
        <w:t>He was disappointed that issues were still being experienced with the road surface on Llandough Hill, despite recent resurfacing. The Vale Council had confirmed that almost £80,000 had been spent on repairs and resurfacing on the road in the past 3 years. Officers had assured him that they would be recovering the costs of defective repairs from the contractors responsible.</w:t>
      </w:r>
    </w:p>
    <w:p w14:paraId="77C62D1E" w14:textId="77777777" w:rsidR="00425E8F" w:rsidRDefault="00425E8F" w:rsidP="00425E8F">
      <w:pPr>
        <w:jc w:val="both"/>
        <w:rPr>
          <w:rFonts w:eastAsia="Times New Roman"/>
        </w:rPr>
      </w:pPr>
    </w:p>
    <w:p w14:paraId="761B0EFC" w14:textId="77777777" w:rsidR="00425E8F" w:rsidRPr="00425E8F" w:rsidRDefault="00425E8F" w:rsidP="00425E8F">
      <w:pPr>
        <w:ind w:left="633" w:firstLine="720"/>
        <w:jc w:val="both"/>
        <w:rPr>
          <w:rFonts w:eastAsia="Times New Roman"/>
          <w:b/>
          <w:bCs/>
        </w:rPr>
      </w:pPr>
      <w:r w:rsidRPr="00425E8F">
        <w:rPr>
          <w:rFonts w:eastAsia="Times New Roman"/>
          <w:b/>
          <w:bCs/>
        </w:rPr>
        <w:t>COGAN STATION IMPROVEMENTS</w:t>
      </w:r>
    </w:p>
    <w:p w14:paraId="071AD52F" w14:textId="77777777" w:rsidR="00425E8F" w:rsidRDefault="00425E8F" w:rsidP="00425E8F">
      <w:pPr>
        <w:jc w:val="both"/>
        <w:rPr>
          <w:rFonts w:eastAsia="Times New Roman"/>
        </w:rPr>
      </w:pPr>
    </w:p>
    <w:p w14:paraId="2B711476" w14:textId="4D626DB0" w:rsidR="00425E8F" w:rsidRDefault="00425E8F" w:rsidP="00425E8F">
      <w:pPr>
        <w:ind w:left="1353"/>
        <w:jc w:val="both"/>
        <w:rPr>
          <w:rFonts w:eastAsia="Times New Roman"/>
        </w:rPr>
      </w:pPr>
      <w:r>
        <w:rPr>
          <w:rFonts w:eastAsia="Times New Roman"/>
        </w:rPr>
        <w:t>He had attended the Transport for Wales drop in event at Cogan Coronation Club. He emphasised that more Llandough residents would use the station if the walking route along Cogan Pill Woods was lit. He also emphasised the benefits of a shuttle bus to the Hospital which would make it easier for staff to travel to work by train. This would likely help ease parking problems in the village.</w:t>
      </w:r>
    </w:p>
    <w:p w14:paraId="006F33C4" w14:textId="77777777" w:rsidR="00425E8F" w:rsidRDefault="00425E8F" w:rsidP="00425E8F">
      <w:pPr>
        <w:jc w:val="both"/>
        <w:rPr>
          <w:rFonts w:eastAsia="Times New Roman"/>
        </w:rPr>
      </w:pPr>
    </w:p>
    <w:p w14:paraId="4521A358" w14:textId="77777777" w:rsidR="00425E8F" w:rsidRPr="00425E8F" w:rsidRDefault="00425E8F" w:rsidP="00425E8F">
      <w:pPr>
        <w:ind w:left="633" w:firstLine="720"/>
        <w:jc w:val="both"/>
        <w:rPr>
          <w:rFonts w:eastAsia="Times New Roman"/>
          <w:b/>
          <w:bCs/>
        </w:rPr>
      </w:pPr>
      <w:r w:rsidRPr="00425E8F">
        <w:rPr>
          <w:rFonts w:eastAsia="Times New Roman"/>
          <w:b/>
          <w:bCs/>
        </w:rPr>
        <w:t>PAVEMENTS</w:t>
      </w:r>
    </w:p>
    <w:p w14:paraId="36844934" w14:textId="77777777" w:rsidR="00425E8F" w:rsidRDefault="00425E8F" w:rsidP="00425E8F">
      <w:pPr>
        <w:jc w:val="both"/>
        <w:rPr>
          <w:rFonts w:eastAsia="Times New Roman"/>
        </w:rPr>
      </w:pPr>
    </w:p>
    <w:p w14:paraId="0BF913DB" w14:textId="6A27FFF9" w:rsidR="00425E8F" w:rsidRDefault="00425E8F" w:rsidP="00425E8F">
      <w:pPr>
        <w:ind w:left="1353"/>
        <w:jc w:val="both"/>
        <w:rPr>
          <w:rFonts w:eastAsia="Times New Roman"/>
        </w:rPr>
      </w:pPr>
      <w:r>
        <w:rPr>
          <w:rFonts w:eastAsia="Times New Roman"/>
        </w:rPr>
        <w:t>He was pleased to report the moss on the pavement at Greenhaven Rise had now been power washed. He had requested similar cleaning of the pavement on Church View Close, which also posed a slip hazard.</w:t>
      </w:r>
    </w:p>
    <w:p w14:paraId="6D7B625E" w14:textId="77777777" w:rsidR="00425E8F" w:rsidRDefault="00425E8F" w:rsidP="00425E8F">
      <w:pPr>
        <w:jc w:val="both"/>
        <w:rPr>
          <w:rFonts w:eastAsia="Times New Roman"/>
        </w:rPr>
      </w:pPr>
    </w:p>
    <w:p w14:paraId="20BAA91F" w14:textId="77777777" w:rsidR="00425E8F" w:rsidRPr="00425E8F" w:rsidRDefault="00425E8F" w:rsidP="00425E8F">
      <w:pPr>
        <w:ind w:left="633" w:firstLine="720"/>
        <w:jc w:val="both"/>
        <w:rPr>
          <w:rFonts w:eastAsia="Times New Roman"/>
          <w:b/>
          <w:bCs/>
        </w:rPr>
      </w:pPr>
      <w:r w:rsidRPr="00425E8F">
        <w:rPr>
          <w:rFonts w:eastAsia="Times New Roman"/>
          <w:b/>
          <w:bCs/>
        </w:rPr>
        <w:t>COGAN PILL LANE</w:t>
      </w:r>
    </w:p>
    <w:p w14:paraId="33F6D57E" w14:textId="77777777" w:rsidR="00425E8F" w:rsidRDefault="00425E8F" w:rsidP="00425E8F">
      <w:pPr>
        <w:jc w:val="both"/>
        <w:rPr>
          <w:rFonts w:eastAsia="Times New Roman"/>
        </w:rPr>
      </w:pPr>
    </w:p>
    <w:p w14:paraId="1F690457" w14:textId="570E827F" w:rsidR="00425E8F" w:rsidRDefault="00425E8F" w:rsidP="00425E8F">
      <w:pPr>
        <w:ind w:left="1353"/>
        <w:jc w:val="both"/>
        <w:rPr>
          <w:rFonts w:eastAsia="Times New Roman"/>
        </w:rPr>
      </w:pPr>
      <w:r>
        <w:rPr>
          <w:rFonts w:eastAsia="Times New Roman"/>
        </w:rPr>
        <w:t>Several residents contacted him about the slip hazard posed by fallen leaves on Cogan Pill Lane. The Vale Council had cleared these promptly.</w:t>
      </w:r>
    </w:p>
    <w:p w14:paraId="7280E891" w14:textId="77777777" w:rsidR="00425E8F" w:rsidRDefault="00425E8F" w:rsidP="00425E8F">
      <w:pPr>
        <w:jc w:val="both"/>
        <w:rPr>
          <w:rFonts w:eastAsia="Times New Roman"/>
        </w:rPr>
      </w:pPr>
    </w:p>
    <w:p w14:paraId="5666F0F8" w14:textId="77777777" w:rsidR="00425E8F" w:rsidRPr="00425E8F" w:rsidRDefault="00425E8F" w:rsidP="00425E8F">
      <w:pPr>
        <w:ind w:left="633" w:firstLine="720"/>
        <w:jc w:val="both"/>
        <w:rPr>
          <w:rFonts w:eastAsia="Times New Roman"/>
          <w:b/>
          <w:bCs/>
        </w:rPr>
      </w:pPr>
      <w:r w:rsidRPr="00425E8F">
        <w:rPr>
          <w:rFonts w:eastAsia="Times New Roman"/>
          <w:b/>
          <w:bCs/>
        </w:rPr>
        <w:t>CHRISTMAS FAYRE</w:t>
      </w:r>
    </w:p>
    <w:p w14:paraId="46374252" w14:textId="77777777" w:rsidR="00425E8F" w:rsidRDefault="00425E8F" w:rsidP="00425E8F">
      <w:pPr>
        <w:jc w:val="both"/>
        <w:rPr>
          <w:rFonts w:eastAsia="Times New Roman"/>
        </w:rPr>
      </w:pPr>
    </w:p>
    <w:p w14:paraId="50F810AA" w14:textId="2AB2CAAE" w:rsidR="00425E8F" w:rsidRDefault="00425E8F" w:rsidP="00425E8F">
      <w:pPr>
        <w:ind w:left="1353"/>
        <w:jc w:val="both"/>
        <w:rPr>
          <w:rFonts w:eastAsia="Times New Roman"/>
        </w:rPr>
      </w:pPr>
      <w:r>
        <w:rPr>
          <w:rFonts w:eastAsia="Times New Roman"/>
        </w:rPr>
        <w:t>He thanked the Community Council for putting on another excellent Christmas Fayre. It was a pleasure to pop along and make a start to the Christmas shopping.</w:t>
      </w:r>
    </w:p>
    <w:p w14:paraId="57A43188" w14:textId="77777777" w:rsidR="00425E8F" w:rsidRDefault="00425E8F" w:rsidP="00425E8F">
      <w:pPr>
        <w:rPr>
          <w:rFonts w:eastAsia="Times New Roman"/>
        </w:rPr>
      </w:pPr>
    </w:p>
    <w:p w14:paraId="5CF5FAA1" w14:textId="5556BD89" w:rsidR="0029126E" w:rsidRDefault="00425E8F" w:rsidP="007D3E98">
      <w:pPr>
        <w:pStyle w:val="ListParagraph"/>
        <w:numPr>
          <w:ilvl w:val="0"/>
          <w:numId w:val="1"/>
        </w:numPr>
        <w:rPr>
          <w:b/>
          <w:bCs/>
          <w:u w:val="single"/>
        </w:rPr>
      </w:pPr>
      <w:r>
        <w:rPr>
          <w:b/>
          <w:bCs/>
          <w:u w:val="single"/>
        </w:rPr>
        <w:t>REQUESTS FOR DONATIONS.</w:t>
      </w:r>
    </w:p>
    <w:p w14:paraId="2C28EB6D" w14:textId="77777777" w:rsidR="0026714B" w:rsidRDefault="0026714B" w:rsidP="0026714B">
      <w:pPr>
        <w:pStyle w:val="ListParagraph"/>
        <w:ind w:left="1353"/>
        <w:rPr>
          <w:b/>
          <w:bCs/>
          <w:u w:val="single"/>
        </w:rPr>
      </w:pPr>
    </w:p>
    <w:p w14:paraId="4DCB460C" w14:textId="24C801C2" w:rsidR="00244810" w:rsidRDefault="00425E8F" w:rsidP="0026714B">
      <w:pPr>
        <w:pStyle w:val="ListParagraph"/>
        <w:ind w:left="1353"/>
        <w:jc w:val="both"/>
        <w:rPr>
          <w:u w:val="single"/>
        </w:rPr>
      </w:pPr>
      <w:r>
        <w:t xml:space="preserve">a) </w:t>
      </w:r>
      <w:r w:rsidR="003F071A" w:rsidRPr="003F071A">
        <w:rPr>
          <w:u w:val="single"/>
        </w:rPr>
        <w:t>Urdd National Eisteddfod Ynys Mon 2026</w:t>
      </w:r>
      <w:r w:rsidR="003F071A">
        <w:rPr>
          <w:u w:val="single"/>
        </w:rPr>
        <w:t>.</w:t>
      </w:r>
    </w:p>
    <w:p w14:paraId="14A258E6" w14:textId="77777777" w:rsidR="003F071A" w:rsidRDefault="003F071A" w:rsidP="0026714B">
      <w:pPr>
        <w:pStyle w:val="ListParagraph"/>
        <w:ind w:left="1353"/>
        <w:jc w:val="both"/>
        <w:rPr>
          <w:u w:val="single"/>
        </w:rPr>
      </w:pPr>
    </w:p>
    <w:p w14:paraId="4D099D73" w14:textId="5C633445" w:rsidR="0098183E" w:rsidRDefault="0098183E" w:rsidP="0098183E">
      <w:pPr>
        <w:ind w:left="1353"/>
        <w:jc w:val="both"/>
      </w:pPr>
      <w:bookmarkStart w:id="2" w:name="_Hlk216500446"/>
      <w:r>
        <w:rPr>
          <w:b/>
          <w:bCs/>
          <w:u w:val="single"/>
        </w:rPr>
        <w:t>RESOLVED</w:t>
      </w:r>
      <w:r>
        <w:t xml:space="preserve"> that: In pursuance of the power conferred by Section 137 of the Local Government Act 1972 (as amended) and being of the opinion that the expenditure satisfies the requirements of that section, a donation of £100 be made to the Urdd National Eisteddfod in support of its work.</w:t>
      </w:r>
    </w:p>
    <w:bookmarkEnd w:id="2"/>
    <w:p w14:paraId="770F596F" w14:textId="77777777" w:rsidR="0098183E" w:rsidRDefault="0098183E" w:rsidP="0098183E">
      <w:pPr>
        <w:ind w:left="1353"/>
        <w:jc w:val="both"/>
      </w:pPr>
    </w:p>
    <w:p w14:paraId="6CE341F2" w14:textId="77777777" w:rsidR="0098183E" w:rsidRDefault="0098183E" w:rsidP="0098183E">
      <w:pPr>
        <w:ind w:left="1353"/>
        <w:jc w:val="both"/>
      </w:pPr>
    </w:p>
    <w:p w14:paraId="0F292505" w14:textId="5AB958DC" w:rsidR="0098183E" w:rsidRPr="0098183E" w:rsidRDefault="0098183E" w:rsidP="0098183E">
      <w:pPr>
        <w:ind w:left="1353"/>
        <w:jc w:val="both"/>
        <w:rPr>
          <w:u w:val="single"/>
        </w:rPr>
      </w:pPr>
      <w:r>
        <w:lastRenderedPageBreak/>
        <w:t xml:space="preserve">b) </w:t>
      </w:r>
      <w:r w:rsidRPr="0098183E">
        <w:rPr>
          <w:u w:val="single"/>
        </w:rPr>
        <w:t>Urdd</w:t>
      </w:r>
      <w:r>
        <w:rPr>
          <w:u w:val="single"/>
        </w:rPr>
        <w:t xml:space="preserve"> Gobaith Cymru</w:t>
      </w:r>
      <w:r w:rsidRPr="0098183E">
        <w:rPr>
          <w:u w:val="single"/>
        </w:rPr>
        <w:t xml:space="preserve"> Funds for All Appeal.</w:t>
      </w:r>
    </w:p>
    <w:p w14:paraId="33B0E82E" w14:textId="77777777" w:rsidR="003F071A" w:rsidRDefault="003F071A" w:rsidP="0026714B">
      <w:pPr>
        <w:pStyle w:val="ListParagraph"/>
        <w:ind w:left="1353"/>
        <w:jc w:val="both"/>
        <w:rPr>
          <w:u w:val="single"/>
        </w:rPr>
      </w:pPr>
    </w:p>
    <w:p w14:paraId="5ED97B73" w14:textId="36BA955F" w:rsidR="0098183E" w:rsidRDefault="0098183E" w:rsidP="0098183E">
      <w:pPr>
        <w:ind w:left="1353"/>
        <w:jc w:val="both"/>
      </w:pPr>
      <w:r>
        <w:rPr>
          <w:b/>
          <w:bCs/>
          <w:u w:val="single"/>
        </w:rPr>
        <w:t>RESOLVED</w:t>
      </w:r>
      <w:r>
        <w:t xml:space="preserve"> that: In pursuance of the power conferred by Section 137 of the Local Government Act 1972 (as amended) and being of the opinion that the expenditure satisfies the requirements of that section, a donation of £100 be made to Urdd Gobaith Cymru in support of its work.</w:t>
      </w:r>
    </w:p>
    <w:p w14:paraId="03109B78" w14:textId="77777777" w:rsidR="0098183E" w:rsidRDefault="0098183E" w:rsidP="0098183E">
      <w:pPr>
        <w:ind w:left="1353"/>
        <w:jc w:val="both"/>
      </w:pPr>
    </w:p>
    <w:p w14:paraId="549913D7" w14:textId="10439B2B" w:rsidR="0098183E" w:rsidRDefault="0098183E" w:rsidP="0098183E">
      <w:pPr>
        <w:ind w:left="1353"/>
        <w:jc w:val="both"/>
        <w:rPr>
          <w:u w:val="single"/>
        </w:rPr>
      </w:pPr>
      <w:r>
        <w:t xml:space="preserve">c) </w:t>
      </w:r>
      <w:r>
        <w:rPr>
          <w:u w:val="single"/>
        </w:rPr>
        <w:t>Vale Foodbank.</w:t>
      </w:r>
    </w:p>
    <w:p w14:paraId="1E2E9BED" w14:textId="77777777" w:rsidR="0098183E" w:rsidRDefault="0098183E" w:rsidP="0098183E">
      <w:pPr>
        <w:ind w:left="1353"/>
        <w:jc w:val="both"/>
        <w:rPr>
          <w:u w:val="single"/>
        </w:rPr>
      </w:pPr>
    </w:p>
    <w:p w14:paraId="7D8EACF4" w14:textId="744323AC" w:rsidR="0098183E" w:rsidRDefault="0098183E" w:rsidP="0098183E">
      <w:pPr>
        <w:ind w:left="1353"/>
        <w:jc w:val="both"/>
      </w:pPr>
      <w:r>
        <w:rPr>
          <w:b/>
          <w:bCs/>
          <w:u w:val="single"/>
        </w:rPr>
        <w:t>RESOLVED</w:t>
      </w:r>
      <w:r>
        <w:t xml:space="preserve"> that: In pursuance of the power conferred by Section 137 of the Local Government Act 1972 (as amended) and being of the opinion that the expenditure satisfies the requirements of that section, a donation of £100 be made to the Vale Foodbank in support of its work.</w:t>
      </w:r>
    </w:p>
    <w:p w14:paraId="65EE2F05" w14:textId="77777777" w:rsidR="0098183E" w:rsidRPr="0098183E" w:rsidRDefault="0098183E" w:rsidP="0098183E">
      <w:pPr>
        <w:ind w:left="1353"/>
        <w:jc w:val="both"/>
        <w:rPr>
          <w:u w:val="single"/>
        </w:rPr>
      </w:pPr>
    </w:p>
    <w:p w14:paraId="7CB7812E" w14:textId="24733435" w:rsidR="00244810" w:rsidRDefault="00244810" w:rsidP="007D3E98">
      <w:pPr>
        <w:pStyle w:val="ListParagraph"/>
        <w:numPr>
          <w:ilvl w:val="0"/>
          <w:numId w:val="1"/>
        </w:numPr>
        <w:jc w:val="both"/>
        <w:rPr>
          <w:b/>
          <w:bCs/>
          <w:u w:val="single"/>
        </w:rPr>
      </w:pPr>
      <w:r>
        <w:rPr>
          <w:b/>
          <w:bCs/>
          <w:u w:val="single"/>
        </w:rPr>
        <w:t xml:space="preserve">DRAFT </w:t>
      </w:r>
      <w:r w:rsidR="00910C56">
        <w:rPr>
          <w:b/>
          <w:bCs/>
          <w:u w:val="single"/>
        </w:rPr>
        <w:t>REVISED FINANCIAL REGULATIONS.</w:t>
      </w:r>
    </w:p>
    <w:p w14:paraId="760827FD" w14:textId="77777777" w:rsidR="00244810" w:rsidRDefault="00244810" w:rsidP="00244810">
      <w:pPr>
        <w:jc w:val="both"/>
        <w:rPr>
          <w:b/>
          <w:bCs/>
          <w:u w:val="single"/>
        </w:rPr>
      </w:pPr>
    </w:p>
    <w:p w14:paraId="7EFC4C9D" w14:textId="26CA5B7E" w:rsidR="00895699" w:rsidRDefault="00910C56" w:rsidP="0026714B">
      <w:pPr>
        <w:pStyle w:val="ListParagraph"/>
        <w:ind w:left="1353"/>
        <w:jc w:val="both"/>
      </w:pPr>
      <w:r>
        <w:t>Councillors Dr Misra and T. Llewelyn with the Clerk had reviewed the financial regulations which were mostly based on the new One Voice Wales new model regulations. The draft had been circulated with the agenda.</w:t>
      </w:r>
    </w:p>
    <w:p w14:paraId="682D9559" w14:textId="77777777" w:rsidR="00910C56" w:rsidRDefault="00910C56" w:rsidP="0026714B">
      <w:pPr>
        <w:pStyle w:val="ListParagraph"/>
        <w:ind w:left="1353"/>
        <w:jc w:val="both"/>
      </w:pPr>
    </w:p>
    <w:p w14:paraId="752E4EE5" w14:textId="52F2C89D" w:rsidR="00910C56" w:rsidRDefault="00910C56" w:rsidP="0026714B">
      <w:pPr>
        <w:pStyle w:val="ListParagraph"/>
        <w:ind w:left="1353"/>
        <w:jc w:val="both"/>
      </w:pPr>
      <w:r>
        <w:rPr>
          <w:b/>
          <w:bCs/>
          <w:u w:val="single"/>
        </w:rPr>
        <w:t>RESOLVED</w:t>
      </w:r>
      <w:r>
        <w:t xml:space="preserve"> that:</w:t>
      </w:r>
    </w:p>
    <w:p w14:paraId="742E6812" w14:textId="77777777" w:rsidR="00910C56" w:rsidRDefault="00910C56" w:rsidP="0026714B">
      <w:pPr>
        <w:pStyle w:val="ListParagraph"/>
        <w:ind w:left="1353"/>
        <w:jc w:val="both"/>
      </w:pPr>
    </w:p>
    <w:p w14:paraId="54BA9CA3" w14:textId="685B194B" w:rsidR="00910C56" w:rsidRDefault="00910C56" w:rsidP="0026714B">
      <w:pPr>
        <w:pStyle w:val="ListParagraph"/>
        <w:ind w:left="1353"/>
        <w:jc w:val="both"/>
      </w:pPr>
      <w:r>
        <w:t>a) The draft financial regulations be approved.</w:t>
      </w:r>
    </w:p>
    <w:p w14:paraId="636BDDA8" w14:textId="33530602" w:rsidR="00910C56" w:rsidRDefault="00910C56" w:rsidP="0026714B">
      <w:pPr>
        <w:pStyle w:val="ListParagraph"/>
        <w:ind w:left="1353"/>
        <w:jc w:val="both"/>
      </w:pPr>
      <w:r>
        <w:t>b) The Council gave its thanks to both councillors and the Clerk for producing the revised draft regulations.</w:t>
      </w:r>
    </w:p>
    <w:p w14:paraId="7547A38B" w14:textId="77777777" w:rsidR="00910C56" w:rsidRDefault="00910C56" w:rsidP="0026714B">
      <w:pPr>
        <w:pStyle w:val="ListParagraph"/>
        <w:ind w:left="1353"/>
        <w:jc w:val="both"/>
      </w:pPr>
    </w:p>
    <w:p w14:paraId="4C0C6F0E" w14:textId="5A2F71B5" w:rsidR="0056587C" w:rsidRDefault="00686179" w:rsidP="007D3E98">
      <w:pPr>
        <w:pStyle w:val="ListParagraph"/>
        <w:numPr>
          <w:ilvl w:val="0"/>
          <w:numId w:val="1"/>
        </w:numPr>
        <w:jc w:val="both"/>
        <w:rPr>
          <w:b/>
          <w:bCs/>
          <w:u w:val="single"/>
        </w:rPr>
      </w:pPr>
      <w:r>
        <w:rPr>
          <w:b/>
          <w:bCs/>
          <w:u w:val="single"/>
        </w:rPr>
        <w:t>REPORT ON THE INVESTIGATION INTO THE WATER ESCAPE ON THE BROOK GREEN FOOTPATH.</w:t>
      </w:r>
    </w:p>
    <w:p w14:paraId="079BCA50" w14:textId="77777777" w:rsidR="00C268E7" w:rsidRDefault="00C268E7" w:rsidP="00C268E7">
      <w:pPr>
        <w:jc w:val="both"/>
        <w:rPr>
          <w:b/>
          <w:bCs/>
          <w:u w:val="single"/>
        </w:rPr>
      </w:pPr>
    </w:p>
    <w:p w14:paraId="2F940DF1" w14:textId="12251FCC" w:rsidR="00FD164F" w:rsidRPr="00FD164F" w:rsidRDefault="00FD164F" w:rsidP="00FD164F">
      <w:pPr>
        <w:ind w:left="1353" w:hanging="77"/>
        <w:jc w:val="both"/>
        <w:rPr>
          <w:rFonts w:eastAsia="Times New Roman" w:cs="Arial"/>
          <w:color w:val="000000"/>
        </w:rPr>
      </w:pPr>
      <w:r>
        <w:t xml:space="preserve"> </w:t>
      </w:r>
      <w:r w:rsidRPr="00FD164F">
        <w:rPr>
          <w:rFonts w:cs="Arial"/>
        </w:rPr>
        <w:t>T</w:t>
      </w:r>
      <w:r w:rsidR="00686179" w:rsidRPr="00FD164F">
        <w:rPr>
          <w:rFonts w:cs="Arial"/>
        </w:rPr>
        <w:t xml:space="preserve">he Council was provided with the tender specification and plan prepared by Smart Associates which was based on the provision of a French drain on the section of the path near the manhole cover as well as the extraction of top soil from the grassed area and provision of a geotextile membrane covered by a suitable gravel type layer. It was hoped that the work would resolve the issue of the water escape. As indicated in the quotation from Smart Associates approved at the meeting of the Environment and Amenities Committee on 20 October 2025 a CCTV survey had been undertaken by </w:t>
      </w:r>
      <w:r w:rsidRPr="00FD164F">
        <w:rPr>
          <w:rFonts w:cs="Arial"/>
        </w:rPr>
        <w:t xml:space="preserve">Draintech Surveys Limited and it had been found that </w:t>
      </w:r>
      <w:r w:rsidRPr="00FD164F">
        <w:rPr>
          <w:rFonts w:eastAsia="Times New Roman" w:cs="Arial"/>
          <w:color w:val="000000"/>
        </w:rPr>
        <w:t>the outfall pipe was completely blocked which ha</w:t>
      </w:r>
      <w:r>
        <w:rPr>
          <w:rFonts w:eastAsia="Times New Roman" w:cs="Arial"/>
          <w:color w:val="000000"/>
        </w:rPr>
        <w:t>d</w:t>
      </w:r>
      <w:r w:rsidRPr="00FD164F">
        <w:rPr>
          <w:rFonts w:eastAsia="Times New Roman" w:cs="Arial"/>
          <w:color w:val="000000"/>
        </w:rPr>
        <w:t xml:space="preserve"> now been cleared</w:t>
      </w:r>
      <w:r>
        <w:rPr>
          <w:rFonts w:eastAsia="Times New Roman" w:cs="Arial"/>
          <w:color w:val="000000"/>
        </w:rPr>
        <w:t xml:space="preserve"> by the company</w:t>
      </w:r>
    </w:p>
    <w:p w14:paraId="5DE7B40F" w14:textId="77777777" w:rsidR="00FD164F" w:rsidRPr="00FD164F" w:rsidRDefault="00FD164F" w:rsidP="00FD164F">
      <w:pPr>
        <w:jc w:val="both"/>
        <w:rPr>
          <w:rFonts w:eastAsia="Times New Roman" w:cs="Arial"/>
          <w:color w:val="000000"/>
        </w:rPr>
      </w:pPr>
    </w:p>
    <w:p w14:paraId="1CF397AA" w14:textId="6305593E" w:rsidR="00FD164F" w:rsidRDefault="00FD164F" w:rsidP="00FD164F">
      <w:pPr>
        <w:ind w:left="1276"/>
        <w:jc w:val="both"/>
        <w:rPr>
          <w:rFonts w:eastAsia="Times New Roman" w:cs="Arial"/>
          <w:color w:val="000000"/>
        </w:rPr>
      </w:pPr>
      <w:r>
        <w:rPr>
          <w:rFonts w:eastAsia="Times New Roman" w:cs="Arial"/>
          <w:color w:val="000000"/>
        </w:rPr>
        <w:t xml:space="preserve">It had </w:t>
      </w:r>
      <w:r w:rsidRPr="00FD164F">
        <w:rPr>
          <w:rFonts w:eastAsia="Times New Roman" w:cs="Arial"/>
          <w:color w:val="000000"/>
        </w:rPr>
        <w:t>however</w:t>
      </w:r>
      <w:r>
        <w:rPr>
          <w:rFonts w:eastAsia="Times New Roman" w:cs="Arial"/>
          <w:color w:val="000000"/>
        </w:rPr>
        <w:t xml:space="preserve"> been indicated that</w:t>
      </w:r>
      <w:r w:rsidRPr="00FD164F">
        <w:rPr>
          <w:rFonts w:eastAsia="Times New Roman" w:cs="Arial"/>
          <w:color w:val="000000"/>
        </w:rPr>
        <w:t xml:space="preserve"> given the </w:t>
      </w:r>
      <w:r w:rsidR="00CD177C" w:rsidRPr="00FD164F">
        <w:rPr>
          <w:rFonts w:eastAsia="Times New Roman" w:cs="Arial"/>
          <w:color w:val="000000"/>
        </w:rPr>
        <w:t>number</w:t>
      </w:r>
      <w:r w:rsidRPr="00FD164F">
        <w:rPr>
          <w:rFonts w:eastAsia="Times New Roman" w:cs="Arial"/>
          <w:color w:val="000000"/>
        </w:rPr>
        <w:t xml:space="preserve"> of trees in the area, there </w:t>
      </w:r>
      <w:r>
        <w:rPr>
          <w:rFonts w:eastAsia="Times New Roman" w:cs="Arial"/>
          <w:color w:val="000000"/>
        </w:rPr>
        <w:t xml:space="preserve">would </w:t>
      </w:r>
      <w:r w:rsidRPr="00FD164F">
        <w:rPr>
          <w:rFonts w:eastAsia="Times New Roman" w:cs="Arial"/>
          <w:color w:val="000000"/>
        </w:rPr>
        <w:t>be an on-going need to periodically maintain the drainage system which would include a drainage survey and jetting and may in time require replac</w:t>
      </w:r>
      <w:r w:rsidR="00A4556B">
        <w:rPr>
          <w:rFonts w:eastAsia="Times New Roman" w:cs="Arial"/>
          <w:color w:val="000000"/>
        </w:rPr>
        <w:t>ement</w:t>
      </w:r>
      <w:r w:rsidRPr="00FD164F">
        <w:rPr>
          <w:rFonts w:eastAsia="Times New Roman" w:cs="Arial"/>
          <w:color w:val="000000"/>
        </w:rPr>
        <w:t xml:space="preserve"> depending on the results of any future inspection </w:t>
      </w:r>
      <w:r w:rsidRPr="00FD164F">
        <w:rPr>
          <w:rFonts w:eastAsia="Times New Roman" w:cs="Arial"/>
          <w:color w:val="000000"/>
        </w:rPr>
        <w:lastRenderedPageBreak/>
        <w:t xml:space="preserve">results. </w:t>
      </w:r>
      <w:r>
        <w:rPr>
          <w:rFonts w:eastAsia="Times New Roman" w:cs="Arial"/>
          <w:color w:val="000000"/>
        </w:rPr>
        <w:t>Smart Associates suggested that the Council</w:t>
      </w:r>
      <w:r w:rsidRPr="00FD164F">
        <w:rPr>
          <w:rFonts w:eastAsia="Times New Roman" w:cs="Arial"/>
          <w:color w:val="000000"/>
        </w:rPr>
        <w:t xml:space="preserve"> could take the view that </w:t>
      </w:r>
      <w:r>
        <w:rPr>
          <w:rFonts w:eastAsia="Times New Roman" w:cs="Arial"/>
          <w:color w:val="000000"/>
        </w:rPr>
        <w:t xml:space="preserve">if </w:t>
      </w:r>
      <w:r w:rsidRPr="00FD164F">
        <w:rPr>
          <w:rFonts w:eastAsia="Times New Roman" w:cs="Arial"/>
          <w:color w:val="000000"/>
        </w:rPr>
        <w:t xml:space="preserve">the path </w:t>
      </w:r>
      <w:r>
        <w:rPr>
          <w:rFonts w:eastAsia="Times New Roman" w:cs="Arial"/>
          <w:color w:val="000000"/>
        </w:rPr>
        <w:t>was</w:t>
      </w:r>
      <w:r w:rsidRPr="00FD164F">
        <w:rPr>
          <w:rFonts w:eastAsia="Times New Roman" w:cs="Arial"/>
          <w:color w:val="000000"/>
        </w:rPr>
        <w:t xml:space="preserve"> replaced with stone i.e. non-slip and the verge stoned that the drainage system could be made redundant.</w:t>
      </w:r>
    </w:p>
    <w:p w14:paraId="6C6031BB" w14:textId="77777777" w:rsidR="00FD164F" w:rsidRDefault="00FD164F" w:rsidP="00FD164F">
      <w:pPr>
        <w:ind w:left="1276"/>
        <w:jc w:val="both"/>
        <w:rPr>
          <w:rFonts w:eastAsia="Times New Roman" w:cs="Arial"/>
          <w:color w:val="000000"/>
        </w:rPr>
      </w:pPr>
    </w:p>
    <w:p w14:paraId="397CC3E1" w14:textId="3A55C0ED" w:rsidR="00FD164F" w:rsidRDefault="00FD164F" w:rsidP="00FD164F">
      <w:pPr>
        <w:ind w:left="1276"/>
        <w:jc w:val="both"/>
        <w:rPr>
          <w:rFonts w:eastAsia="Times New Roman" w:cs="Arial"/>
          <w:color w:val="000000"/>
        </w:rPr>
      </w:pPr>
      <w:r>
        <w:rPr>
          <w:rFonts w:eastAsia="Times New Roman" w:cs="Arial"/>
          <w:color w:val="000000"/>
        </w:rPr>
        <w:t>The Clerk advised that he had contacted the Vale Council to ascertain whether they could assist with undertaking the suggested work contained in the tender specification but the officer concerned had advised that they had a very small workforce and a very long schedule of works to be undertaken. He was not aware of any grant schemes available to the Council to assist with the costs involved. He had however provided the contact details of three suitable contractors who could be invited to quote for the work.</w:t>
      </w:r>
    </w:p>
    <w:p w14:paraId="03EF6585" w14:textId="77777777" w:rsidR="00FD164F" w:rsidRDefault="00FD164F" w:rsidP="00FD164F">
      <w:pPr>
        <w:ind w:left="1276"/>
        <w:jc w:val="both"/>
        <w:rPr>
          <w:rFonts w:eastAsia="Times New Roman" w:cs="Arial"/>
          <w:color w:val="000000"/>
        </w:rPr>
      </w:pPr>
    </w:p>
    <w:p w14:paraId="7F44B277" w14:textId="79D25F2A" w:rsidR="00FD164F" w:rsidRPr="00FD164F" w:rsidRDefault="00FD164F" w:rsidP="00FD164F">
      <w:pPr>
        <w:ind w:left="1276"/>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The condition of the footpath and extent of the water escape be reviewed at a site inspection to be arranged by the Clerk for the end of January 2026.</w:t>
      </w:r>
    </w:p>
    <w:p w14:paraId="4E11EFB0" w14:textId="6189277D" w:rsidR="00895699" w:rsidRDefault="00895699" w:rsidP="00FC303F">
      <w:pPr>
        <w:ind w:left="1353"/>
        <w:jc w:val="both"/>
        <w:rPr>
          <w:u w:val="single"/>
        </w:rPr>
      </w:pPr>
    </w:p>
    <w:p w14:paraId="681297B4" w14:textId="0B2863E0" w:rsidR="005A3C1E" w:rsidRPr="007D3E98" w:rsidRDefault="007D3E98" w:rsidP="007D3E98">
      <w:pPr>
        <w:pStyle w:val="ListParagraph"/>
        <w:numPr>
          <w:ilvl w:val="0"/>
          <w:numId w:val="1"/>
        </w:numPr>
        <w:jc w:val="both"/>
      </w:pPr>
      <w:r>
        <w:rPr>
          <w:b/>
          <w:bCs/>
          <w:u w:val="single"/>
        </w:rPr>
        <w:t xml:space="preserve">LEWIS ROAD RESERVE ALLOTMENTS WORKING </w:t>
      </w:r>
      <w:r w:rsidR="00CD177C">
        <w:rPr>
          <w:b/>
          <w:bCs/>
          <w:u w:val="single"/>
        </w:rPr>
        <w:t>PARTY -</w:t>
      </w:r>
      <w:r>
        <w:rPr>
          <w:b/>
          <w:bCs/>
          <w:u w:val="single"/>
        </w:rPr>
        <w:t xml:space="preserve"> NOTE</w:t>
      </w:r>
      <w:r w:rsidR="007032A6">
        <w:rPr>
          <w:b/>
          <w:bCs/>
          <w:u w:val="single"/>
        </w:rPr>
        <w:t>S</w:t>
      </w:r>
      <w:r>
        <w:rPr>
          <w:b/>
          <w:bCs/>
          <w:u w:val="single"/>
        </w:rPr>
        <w:t xml:space="preserve"> OF MEETING HELD WITH THE HIGHWAYS OFFICER ON 19 NOVEMBER 2025.</w:t>
      </w:r>
    </w:p>
    <w:p w14:paraId="3FB73229" w14:textId="77777777" w:rsidR="007D3E98" w:rsidRDefault="007D3E98" w:rsidP="007D3E98">
      <w:pPr>
        <w:pStyle w:val="ListParagraph"/>
        <w:ind w:left="1353"/>
        <w:jc w:val="both"/>
        <w:rPr>
          <w:b/>
          <w:bCs/>
          <w:u w:val="single"/>
        </w:rPr>
      </w:pPr>
    </w:p>
    <w:p w14:paraId="5539205A" w14:textId="07272215" w:rsidR="007D3E98" w:rsidRDefault="007D3E98" w:rsidP="007D3E98">
      <w:pPr>
        <w:pStyle w:val="ListParagraph"/>
        <w:ind w:left="1353"/>
        <w:jc w:val="both"/>
      </w:pPr>
      <w:r>
        <w:t xml:space="preserve">The notes of the meeting held on 19 November 2025 had been circulated with the agenda. It was concerning to note that the requested response from the Highways Official in connection with the parking survey had not been received which essentially was holding up the progress of the matter and potentially impacting on the availability of the grant funding from the Strong Communities Grant Fund that needed to be expended by no later than 31 March 2026. </w:t>
      </w:r>
    </w:p>
    <w:p w14:paraId="274FE1D7" w14:textId="77777777" w:rsidR="007D3E98" w:rsidRDefault="007D3E98" w:rsidP="007D3E98">
      <w:pPr>
        <w:pStyle w:val="ListParagraph"/>
        <w:ind w:left="1353"/>
        <w:jc w:val="both"/>
      </w:pPr>
    </w:p>
    <w:p w14:paraId="5D504C1A" w14:textId="40576203" w:rsidR="007D3E98" w:rsidRDefault="007D3E98" w:rsidP="007D3E98">
      <w:pPr>
        <w:pStyle w:val="ListParagraph"/>
        <w:ind w:left="1353"/>
        <w:jc w:val="both"/>
      </w:pPr>
      <w:r>
        <w:rPr>
          <w:b/>
          <w:bCs/>
          <w:u w:val="single"/>
        </w:rPr>
        <w:t>RESOLVED</w:t>
      </w:r>
      <w:r w:rsidRPr="007D3E98">
        <w:rPr>
          <w:b/>
          <w:bCs/>
        </w:rPr>
        <w:t xml:space="preserve"> </w:t>
      </w:r>
      <w:r>
        <w:t>that:</w:t>
      </w:r>
    </w:p>
    <w:p w14:paraId="106251B2" w14:textId="77777777" w:rsidR="007D3E98" w:rsidRDefault="007D3E98" w:rsidP="007D3E98">
      <w:pPr>
        <w:pStyle w:val="ListParagraph"/>
        <w:ind w:left="1353"/>
        <w:jc w:val="both"/>
      </w:pPr>
    </w:p>
    <w:p w14:paraId="0DE33CDD" w14:textId="34F370FA" w:rsidR="007D3E98" w:rsidRDefault="007032A6" w:rsidP="007D3E98">
      <w:pPr>
        <w:pStyle w:val="ListParagraph"/>
        <w:ind w:left="1353"/>
        <w:jc w:val="both"/>
      </w:pPr>
      <w:r>
        <w:t>a) The Clerk be authorised to take up the matter with the Chief Executive of the Vale Council if a response is not received by 1</w:t>
      </w:r>
      <w:r w:rsidRPr="007032A6">
        <w:rPr>
          <w:vertAlign w:val="superscript"/>
        </w:rPr>
        <w:t>st</w:t>
      </w:r>
      <w:r>
        <w:t xml:space="preserve"> January 2026.</w:t>
      </w:r>
    </w:p>
    <w:p w14:paraId="5103665C" w14:textId="74D6B313" w:rsidR="007032A6" w:rsidRDefault="007032A6" w:rsidP="007D3E98">
      <w:pPr>
        <w:pStyle w:val="ListParagraph"/>
        <w:ind w:left="1353"/>
        <w:jc w:val="both"/>
      </w:pPr>
      <w:r>
        <w:t>b) The Chair to call an online extraordinary meeting of the Council if the response is received in the near future.</w:t>
      </w:r>
    </w:p>
    <w:p w14:paraId="30D2C471" w14:textId="77777777" w:rsidR="007D3E98" w:rsidRPr="007D3E98" w:rsidRDefault="007D3E98" w:rsidP="007D3E98">
      <w:pPr>
        <w:pStyle w:val="ListParagraph"/>
        <w:ind w:left="1353"/>
        <w:jc w:val="both"/>
      </w:pPr>
    </w:p>
    <w:p w14:paraId="13289A0E" w14:textId="55193182" w:rsidR="009365FD" w:rsidRPr="009365FD" w:rsidRDefault="007571BC" w:rsidP="007D3E98">
      <w:pPr>
        <w:pStyle w:val="ListParagraph"/>
        <w:numPr>
          <w:ilvl w:val="0"/>
          <w:numId w:val="1"/>
        </w:numPr>
        <w:jc w:val="both"/>
      </w:pPr>
      <w:r>
        <w:rPr>
          <w:b/>
          <w:bCs/>
          <w:u w:val="single"/>
        </w:rPr>
        <w:t xml:space="preserve">ONE VOICE WALES ONLINE AGM </w:t>
      </w:r>
      <w:r w:rsidR="00FF4613">
        <w:rPr>
          <w:b/>
          <w:bCs/>
          <w:u w:val="single"/>
        </w:rPr>
        <w:t>–</w:t>
      </w:r>
      <w:r>
        <w:rPr>
          <w:b/>
          <w:bCs/>
          <w:u w:val="single"/>
        </w:rPr>
        <w:t xml:space="preserve"> </w:t>
      </w:r>
      <w:r w:rsidR="00FF4613">
        <w:rPr>
          <w:b/>
          <w:bCs/>
          <w:u w:val="single"/>
        </w:rPr>
        <w:t>21 JANUARY 2026.</w:t>
      </w:r>
    </w:p>
    <w:p w14:paraId="681D985A" w14:textId="77777777" w:rsidR="009365FD" w:rsidRDefault="009365FD" w:rsidP="009365FD">
      <w:pPr>
        <w:jc w:val="both"/>
      </w:pPr>
    </w:p>
    <w:p w14:paraId="7FC2CA32" w14:textId="51833163" w:rsidR="009B6F7F" w:rsidRDefault="00140815" w:rsidP="00DA3E4A">
      <w:pPr>
        <w:ind w:left="1353"/>
        <w:jc w:val="both"/>
      </w:pPr>
      <w:r>
        <w:t>One Voice Wales would be holding an online AGM on 21 January 202</w:t>
      </w:r>
      <w:r w:rsidR="00DA3E4A">
        <w:t>6 from 6.00pm to 8.00pm to consider and approve important amendments to its constitution as well as a number of motions for debate submitted by some member councils. Councils were invited to nominate one councillor and a substitute to attend.</w:t>
      </w:r>
    </w:p>
    <w:p w14:paraId="0AA5D002" w14:textId="77777777" w:rsidR="00DA3E4A" w:rsidRDefault="00DA3E4A" w:rsidP="00DA3E4A">
      <w:pPr>
        <w:ind w:left="1353"/>
        <w:jc w:val="both"/>
      </w:pPr>
    </w:p>
    <w:p w14:paraId="24296EF4" w14:textId="77777777" w:rsidR="00DA3E4A" w:rsidRDefault="00DA3E4A" w:rsidP="00DA3E4A">
      <w:pPr>
        <w:ind w:left="1353"/>
        <w:jc w:val="both"/>
      </w:pPr>
      <w:r>
        <w:rPr>
          <w:b/>
          <w:bCs/>
          <w:u w:val="single"/>
        </w:rPr>
        <w:t>RESOLVED</w:t>
      </w:r>
      <w:r>
        <w:t xml:space="preserve"> that: </w:t>
      </w:r>
    </w:p>
    <w:p w14:paraId="54DB5D8F" w14:textId="27597C05" w:rsidR="00DA3E4A" w:rsidRDefault="00DA3E4A" w:rsidP="00DA3E4A">
      <w:pPr>
        <w:ind w:left="1353"/>
        <w:jc w:val="both"/>
      </w:pPr>
      <w:r>
        <w:lastRenderedPageBreak/>
        <w:t>a) Councillor Dr Misra be nominated to attend and Councillor King would be the substitute member who would attend if required.</w:t>
      </w:r>
    </w:p>
    <w:p w14:paraId="6C3C3F7A" w14:textId="38F8B116" w:rsidR="00DA3E4A" w:rsidRPr="00DA3E4A" w:rsidRDefault="00DA3E4A" w:rsidP="00DA3E4A">
      <w:pPr>
        <w:ind w:left="1353"/>
        <w:jc w:val="both"/>
      </w:pPr>
      <w:r>
        <w:t>b) Councillor Dr Misra be authorised to determine how he would vote on each motion on behalf of the Council.</w:t>
      </w:r>
    </w:p>
    <w:p w14:paraId="2E9769A4" w14:textId="77777777" w:rsidR="00140815" w:rsidRDefault="00140815" w:rsidP="009365FD">
      <w:pPr>
        <w:ind w:left="1353"/>
        <w:jc w:val="both"/>
      </w:pPr>
    </w:p>
    <w:p w14:paraId="02D3F396" w14:textId="33F19143" w:rsidR="00D05CD2" w:rsidRDefault="00DA3E4A" w:rsidP="007D3E98">
      <w:pPr>
        <w:pStyle w:val="ListParagraph"/>
        <w:numPr>
          <w:ilvl w:val="0"/>
          <w:numId w:val="1"/>
        </w:numPr>
        <w:tabs>
          <w:tab w:val="left" w:pos="3036"/>
        </w:tabs>
        <w:rPr>
          <w:b/>
          <w:bCs/>
          <w:u w:val="single"/>
        </w:rPr>
      </w:pPr>
      <w:r>
        <w:rPr>
          <w:b/>
          <w:bCs/>
          <w:u w:val="single"/>
        </w:rPr>
        <w:t>VALE OF GLAMORGAN COUNCIL – CONSULTATION ON THE ACTIVE TRAVEL NETWORK MAP.</w:t>
      </w:r>
    </w:p>
    <w:p w14:paraId="37B41706" w14:textId="77777777" w:rsidR="00D05CD2" w:rsidRDefault="00D05CD2" w:rsidP="00D05CD2">
      <w:pPr>
        <w:tabs>
          <w:tab w:val="left" w:pos="3036"/>
        </w:tabs>
        <w:rPr>
          <w:b/>
          <w:bCs/>
          <w:u w:val="single"/>
        </w:rPr>
      </w:pPr>
    </w:p>
    <w:p w14:paraId="7CF2DE47" w14:textId="55B8BE91" w:rsidR="006A06CD" w:rsidRDefault="00DA3E4A" w:rsidP="00D05CD2">
      <w:pPr>
        <w:tabs>
          <w:tab w:val="left" w:pos="1418"/>
        </w:tabs>
        <w:ind w:left="1353"/>
        <w:jc w:val="both"/>
      </w:pPr>
      <w:r>
        <w:t>The Council considered its response to the consultation.</w:t>
      </w:r>
    </w:p>
    <w:p w14:paraId="21579B48" w14:textId="77777777" w:rsidR="00D05CD2" w:rsidRDefault="00D05CD2" w:rsidP="00D05CD2">
      <w:pPr>
        <w:tabs>
          <w:tab w:val="left" w:pos="1418"/>
        </w:tabs>
        <w:ind w:left="1353"/>
        <w:jc w:val="both"/>
      </w:pPr>
    </w:p>
    <w:p w14:paraId="5817DEE2" w14:textId="201448FE" w:rsidR="006A06CD" w:rsidRDefault="00D05CD2" w:rsidP="003E4804">
      <w:pPr>
        <w:tabs>
          <w:tab w:val="left" w:pos="1418"/>
        </w:tabs>
        <w:ind w:left="1353"/>
        <w:jc w:val="both"/>
      </w:pPr>
      <w:r>
        <w:rPr>
          <w:b/>
          <w:bCs/>
          <w:u w:val="single"/>
        </w:rPr>
        <w:t>RESOLVED</w:t>
      </w:r>
      <w:r>
        <w:t xml:space="preserve"> that: </w:t>
      </w:r>
      <w:r w:rsidR="00DA3E4A">
        <w:t>The following comments be submitted:</w:t>
      </w:r>
    </w:p>
    <w:p w14:paraId="5A634544" w14:textId="77777777" w:rsidR="006A06CD" w:rsidRDefault="006A06CD" w:rsidP="003E4804">
      <w:pPr>
        <w:tabs>
          <w:tab w:val="left" w:pos="1418"/>
        </w:tabs>
        <w:ind w:left="1353"/>
        <w:jc w:val="both"/>
      </w:pPr>
    </w:p>
    <w:p w14:paraId="4096B18C" w14:textId="56DB1201" w:rsidR="00FC303F" w:rsidRDefault="00DA3E4A" w:rsidP="007D3E98">
      <w:pPr>
        <w:pStyle w:val="ListParagraph"/>
        <w:numPr>
          <w:ilvl w:val="0"/>
          <w:numId w:val="2"/>
        </w:numPr>
        <w:tabs>
          <w:tab w:val="left" w:pos="1418"/>
        </w:tabs>
        <w:jc w:val="both"/>
      </w:pPr>
      <w:r>
        <w:t>It was important that the lighting on Cogan Pill Road was improved providing a safe walking route to Cogan and Penarth.</w:t>
      </w:r>
    </w:p>
    <w:p w14:paraId="70EC3C9F" w14:textId="7F9F08C0" w:rsidR="006A06CD" w:rsidRDefault="00DA3E4A" w:rsidP="007D3E98">
      <w:pPr>
        <w:pStyle w:val="ListParagraph"/>
        <w:numPr>
          <w:ilvl w:val="0"/>
          <w:numId w:val="2"/>
        </w:numPr>
        <w:tabs>
          <w:tab w:val="left" w:pos="1418"/>
        </w:tabs>
        <w:jc w:val="both"/>
      </w:pPr>
      <w:r>
        <w:t>A footpath for the entire length of Llandough Hill be funded in order to provide a safe route for pedestrians who wished to access Penarth Road.</w:t>
      </w:r>
    </w:p>
    <w:p w14:paraId="3E33BFEA" w14:textId="2BAF33B9" w:rsidR="00DA3E4A" w:rsidRDefault="00DA3E4A" w:rsidP="007D3E98">
      <w:pPr>
        <w:pStyle w:val="ListParagraph"/>
        <w:numPr>
          <w:ilvl w:val="0"/>
          <w:numId w:val="2"/>
        </w:numPr>
        <w:tabs>
          <w:tab w:val="left" w:pos="1418"/>
        </w:tabs>
        <w:jc w:val="both"/>
      </w:pPr>
      <w:r>
        <w:t>A safe pedestrian access be provided from Cogan Hill (Station side) to enable safe access to the roundabout on the Marina side of Cogan Hill.</w:t>
      </w:r>
    </w:p>
    <w:p w14:paraId="2F6CC033" w14:textId="1AC55C38" w:rsidR="00DA3E4A" w:rsidRPr="00FC303F" w:rsidRDefault="00DA3E4A" w:rsidP="007D3E98">
      <w:pPr>
        <w:pStyle w:val="ListParagraph"/>
        <w:numPr>
          <w:ilvl w:val="0"/>
          <w:numId w:val="2"/>
        </w:numPr>
        <w:tabs>
          <w:tab w:val="left" w:pos="1418"/>
        </w:tabs>
        <w:jc w:val="both"/>
      </w:pPr>
      <w:r>
        <w:t>All councillors be encouraged to respond to the consultation on an individual basis.</w:t>
      </w:r>
    </w:p>
    <w:p w14:paraId="109513E6" w14:textId="77777777" w:rsidR="006161C1" w:rsidRPr="006161C1" w:rsidRDefault="006161C1" w:rsidP="006161C1">
      <w:pPr>
        <w:pStyle w:val="ListParagraph"/>
        <w:tabs>
          <w:tab w:val="left" w:pos="3036"/>
        </w:tabs>
        <w:ind w:left="1353"/>
        <w:rPr>
          <w:b/>
          <w:bCs/>
          <w:u w:val="single"/>
        </w:rPr>
      </w:pPr>
    </w:p>
    <w:p w14:paraId="2F5089E3" w14:textId="5092F780" w:rsidR="00F44240" w:rsidRDefault="00550BA2" w:rsidP="007D3E98">
      <w:pPr>
        <w:pStyle w:val="ListParagraph"/>
        <w:numPr>
          <w:ilvl w:val="0"/>
          <w:numId w:val="1"/>
        </w:numPr>
        <w:rPr>
          <w:b/>
          <w:bCs/>
          <w:u w:val="single"/>
        </w:rPr>
      </w:pPr>
      <w:r>
        <w:rPr>
          <w:b/>
          <w:bCs/>
          <w:u w:val="single"/>
        </w:rPr>
        <w:t>WELSH GOVERNMENT DIGITAL INCLUSION GRANT SCHEME.</w:t>
      </w:r>
    </w:p>
    <w:p w14:paraId="3F54E5F3" w14:textId="77777777" w:rsidR="00550BA2" w:rsidRDefault="00550BA2" w:rsidP="00550BA2">
      <w:pPr>
        <w:rPr>
          <w:b/>
          <w:bCs/>
          <w:u w:val="single"/>
        </w:rPr>
      </w:pPr>
    </w:p>
    <w:p w14:paraId="6E8B3619" w14:textId="2960FE9C" w:rsidR="00550BA2" w:rsidRDefault="00550BA2" w:rsidP="00550BA2">
      <w:pPr>
        <w:ind w:left="1353"/>
        <w:jc w:val="both"/>
      </w:pPr>
      <w:r>
        <w:t>The Council wished to provide guidance to attendees of the coffee mornings on digital related matters. Although the council was eligible to apply for grants under the scheme it appeared that the type of grants available would not cover the Council’s objective.</w:t>
      </w:r>
    </w:p>
    <w:p w14:paraId="715101BE" w14:textId="77777777" w:rsidR="00550BA2" w:rsidRDefault="00550BA2" w:rsidP="00550BA2">
      <w:pPr>
        <w:ind w:left="1353"/>
        <w:jc w:val="both"/>
      </w:pPr>
    </w:p>
    <w:p w14:paraId="268FFF87" w14:textId="72899339" w:rsidR="00550BA2" w:rsidRPr="00550BA2" w:rsidRDefault="00550BA2" w:rsidP="00550BA2">
      <w:pPr>
        <w:ind w:left="1353"/>
        <w:jc w:val="both"/>
      </w:pPr>
      <w:r>
        <w:rPr>
          <w:b/>
          <w:bCs/>
          <w:u w:val="single"/>
        </w:rPr>
        <w:t>RESOLVED</w:t>
      </w:r>
      <w:r>
        <w:t xml:space="preserve"> that: As an alternative, the Clerk be requested to contact an organisation called Cwmpas to see if they could attend a coffee morning to advise on digital matters and also the Cyber Security Centre to request a talk on cyber security matters.</w:t>
      </w:r>
    </w:p>
    <w:p w14:paraId="7DEC22B2" w14:textId="77777777" w:rsidR="003E4804" w:rsidRDefault="003E4804" w:rsidP="00550BA2">
      <w:pPr>
        <w:jc w:val="both"/>
        <w:rPr>
          <w:b/>
          <w:bCs/>
          <w:u w:val="single"/>
        </w:rPr>
      </w:pPr>
    </w:p>
    <w:p w14:paraId="1C8D25EB" w14:textId="1565E6D2" w:rsidR="00D8391D" w:rsidRPr="00BD11AD" w:rsidRDefault="00D8391D" w:rsidP="007D3E98">
      <w:pPr>
        <w:pStyle w:val="ListParagraph"/>
        <w:numPr>
          <w:ilvl w:val="0"/>
          <w:numId w:val="1"/>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47EF9ABC" w14:textId="444A1AB8" w:rsidR="00890F50" w:rsidRDefault="00550BA2" w:rsidP="00890F50">
      <w:pPr>
        <w:ind w:left="1353"/>
        <w:jc w:val="both"/>
      </w:pPr>
      <w:r>
        <w:t>There were no matters raised.</w:t>
      </w:r>
    </w:p>
    <w:p w14:paraId="30D1A1AC" w14:textId="77777777" w:rsidR="00550BA2" w:rsidRDefault="00550BA2" w:rsidP="00890F50">
      <w:pPr>
        <w:ind w:left="1353"/>
        <w:jc w:val="both"/>
      </w:pPr>
    </w:p>
    <w:p w14:paraId="4D0825A2" w14:textId="0AFE3C64" w:rsidR="001E3725" w:rsidRDefault="00DB18B0" w:rsidP="007D3E98">
      <w:pPr>
        <w:pStyle w:val="ListParagraph"/>
        <w:numPr>
          <w:ilvl w:val="0"/>
          <w:numId w:val="1"/>
        </w:numPr>
        <w:jc w:val="both"/>
        <w:rPr>
          <w:b/>
          <w:bCs/>
          <w:u w:val="single"/>
        </w:rPr>
      </w:pPr>
      <w:r>
        <w:rPr>
          <w:b/>
          <w:bCs/>
          <w:u w:val="single"/>
        </w:rPr>
        <w:t xml:space="preserve">BANK RECONCILIATION AS AT </w:t>
      </w:r>
      <w:r w:rsidR="00550BA2">
        <w:rPr>
          <w:b/>
          <w:bCs/>
          <w:u w:val="single"/>
        </w:rPr>
        <w:t>30 NOVEMBER</w:t>
      </w:r>
      <w:r w:rsidR="00B642B5">
        <w:rPr>
          <w:b/>
          <w:bCs/>
          <w:u w:val="single"/>
        </w:rPr>
        <w:t xml:space="preserve"> 2025.</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7D3E98">
      <w:pPr>
        <w:pStyle w:val="ListParagraph"/>
        <w:numPr>
          <w:ilvl w:val="0"/>
          <w:numId w:val="1"/>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657FE98" w14:textId="7090FD09" w:rsidR="0030598D" w:rsidRDefault="0030598D" w:rsidP="0030598D">
      <w:pPr>
        <w:pStyle w:val="ListParagraph"/>
        <w:ind w:left="1353"/>
        <w:jc w:val="both"/>
      </w:pPr>
      <w:r>
        <w:rPr>
          <w:b/>
          <w:bCs/>
          <w:u w:val="single"/>
        </w:rPr>
        <w:t>RESOLVED</w:t>
      </w:r>
      <w:r>
        <w:t xml:space="preserve"> that: The under-mentioned payments be approved:</w:t>
      </w:r>
    </w:p>
    <w:tbl>
      <w:tblPr>
        <w:tblW w:w="9720" w:type="dxa"/>
        <w:tblInd w:w="-30" w:type="dxa"/>
        <w:tblLayout w:type="fixed"/>
        <w:tblLook w:val="0000" w:firstRow="0" w:lastRow="0" w:firstColumn="0" w:lastColumn="0" w:noHBand="0" w:noVBand="0"/>
      </w:tblPr>
      <w:tblGrid>
        <w:gridCol w:w="3485"/>
        <w:gridCol w:w="1269"/>
        <w:gridCol w:w="4966"/>
      </w:tblGrid>
      <w:tr w:rsidR="00550BA2" w14:paraId="2F269F49" w14:textId="77777777" w:rsidTr="00550BA2">
        <w:tblPrEx>
          <w:tblCellMar>
            <w:top w:w="0" w:type="dxa"/>
            <w:bottom w:w="0" w:type="dxa"/>
          </w:tblCellMar>
        </w:tblPrEx>
        <w:trPr>
          <w:trHeight w:val="293"/>
        </w:trPr>
        <w:tc>
          <w:tcPr>
            <w:tcW w:w="3485" w:type="dxa"/>
            <w:tcBorders>
              <w:top w:val="nil"/>
              <w:left w:val="nil"/>
              <w:bottom w:val="nil"/>
              <w:right w:val="nil"/>
            </w:tcBorders>
          </w:tcPr>
          <w:p w14:paraId="53E2F1B7"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lastRenderedPageBreak/>
              <w:t>Payee</w:t>
            </w:r>
          </w:p>
        </w:tc>
        <w:tc>
          <w:tcPr>
            <w:tcW w:w="1269" w:type="dxa"/>
            <w:tcBorders>
              <w:top w:val="nil"/>
              <w:left w:val="nil"/>
              <w:bottom w:val="nil"/>
              <w:right w:val="nil"/>
            </w:tcBorders>
          </w:tcPr>
          <w:p w14:paraId="445FE72D"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Amount</w:t>
            </w:r>
          </w:p>
        </w:tc>
        <w:tc>
          <w:tcPr>
            <w:tcW w:w="4966" w:type="dxa"/>
            <w:tcBorders>
              <w:top w:val="nil"/>
              <w:left w:val="nil"/>
              <w:bottom w:val="nil"/>
              <w:right w:val="nil"/>
            </w:tcBorders>
          </w:tcPr>
          <w:p w14:paraId="2E348031"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Description of Payment</w:t>
            </w:r>
          </w:p>
        </w:tc>
      </w:tr>
      <w:tr w:rsidR="00550BA2" w14:paraId="3EF6342F" w14:textId="77777777" w:rsidTr="00550BA2">
        <w:tblPrEx>
          <w:tblCellMar>
            <w:top w:w="0" w:type="dxa"/>
            <w:bottom w:w="0" w:type="dxa"/>
          </w:tblCellMar>
        </w:tblPrEx>
        <w:trPr>
          <w:trHeight w:val="293"/>
        </w:trPr>
        <w:tc>
          <w:tcPr>
            <w:tcW w:w="3485" w:type="dxa"/>
            <w:tcBorders>
              <w:top w:val="nil"/>
              <w:left w:val="nil"/>
              <w:bottom w:val="nil"/>
              <w:right w:val="nil"/>
            </w:tcBorders>
          </w:tcPr>
          <w:p w14:paraId="77B971EF"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East Vale Community Transport</w:t>
            </w:r>
          </w:p>
        </w:tc>
        <w:tc>
          <w:tcPr>
            <w:tcW w:w="1269" w:type="dxa"/>
            <w:tcBorders>
              <w:top w:val="nil"/>
              <w:left w:val="nil"/>
              <w:bottom w:val="nil"/>
              <w:right w:val="nil"/>
            </w:tcBorders>
          </w:tcPr>
          <w:p w14:paraId="2054C36E" w14:textId="012F39F8"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105.00 </w:t>
            </w:r>
          </w:p>
        </w:tc>
        <w:tc>
          <w:tcPr>
            <w:tcW w:w="4966" w:type="dxa"/>
            <w:tcBorders>
              <w:top w:val="nil"/>
              <w:left w:val="nil"/>
              <w:bottom w:val="nil"/>
              <w:right w:val="nil"/>
            </w:tcBorders>
          </w:tcPr>
          <w:p w14:paraId="6EDA121F"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Transport Charges</w:t>
            </w:r>
          </w:p>
        </w:tc>
      </w:tr>
      <w:tr w:rsidR="00550BA2" w14:paraId="0EF79081" w14:textId="77777777" w:rsidTr="00550BA2">
        <w:tblPrEx>
          <w:tblCellMar>
            <w:top w:w="0" w:type="dxa"/>
            <w:bottom w:w="0" w:type="dxa"/>
          </w:tblCellMar>
        </w:tblPrEx>
        <w:trPr>
          <w:trHeight w:val="293"/>
        </w:trPr>
        <w:tc>
          <w:tcPr>
            <w:tcW w:w="3485" w:type="dxa"/>
            <w:tcBorders>
              <w:top w:val="nil"/>
              <w:left w:val="nil"/>
              <w:bottom w:val="nil"/>
              <w:right w:val="nil"/>
            </w:tcBorders>
          </w:tcPr>
          <w:p w14:paraId="063CD1E9"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David Smart Associates</w:t>
            </w:r>
          </w:p>
        </w:tc>
        <w:tc>
          <w:tcPr>
            <w:tcW w:w="1269" w:type="dxa"/>
            <w:tcBorders>
              <w:top w:val="nil"/>
              <w:left w:val="nil"/>
              <w:bottom w:val="nil"/>
              <w:right w:val="nil"/>
            </w:tcBorders>
          </w:tcPr>
          <w:p w14:paraId="664D7B29" w14:textId="35BAF6C4"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1,050.00 </w:t>
            </w:r>
          </w:p>
        </w:tc>
        <w:tc>
          <w:tcPr>
            <w:tcW w:w="4966" w:type="dxa"/>
            <w:tcBorders>
              <w:top w:val="nil"/>
              <w:left w:val="nil"/>
              <w:bottom w:val="nil"/>
              <w:right w:val="nil"/>
            </w:tcBorders>
          </w:tcPr>
          <w:p w14:paraId="457AB17B"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Inspection Report- Brook Green</w:t>
            </w:r>
          </w:p>
        </w:tc>
      </w:tr>
      <w:tr w:rsidR="00550BA2" w14:paraId="3D45ED60" w14:textId="77777777" w:rsidTr="00550BA2">
        <w:tblPrEx>
          <w:tblCellMar>
            <w:top w:w="0" w:type="dxa"/>
            <w:bottom w:w="0" w:type="dxa"/>
          </w:tblCellMar>
        </w:tblPrEx>
        <w:trPr>
          <w:trHeight w:val="293"/>
        </w:trPr>
        <w:tc>
          <w:tcPr>
            <w:tcW w:w="3485" w:type="dxa"/>
            <w:tcBorders>
              <w:top w:val="nil"/>
              <w:left w:val="nil"/>
              <w:bottom w:val="nil"/>
              <w:right w:val="nil"/>
            </w:tcBorders>
          </w:tcPr>
          <w:p w14:paraId="4A6F7004"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The Marquee and Furn. Company</w:t>
            </w:r>
          </w:p>
        </w:tc>
        <w:tc>
          <w:tcPr>
            <w:tcW w:w="1269" w:type="dxa"/>
            <w:tcBorders>
              <w:top w:val="nil"/>
              <w:left w:val="nil"/>
              <w:bottom w:val="nil"/>
              <w:right w:val="nil"/>
            </w:tcBorders>
          </w:tcPr>
          <w:p w14:paraId="30292A69" w14:textId="60997DFA"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412.20 </w:t>
            </w:r>
          </w:p>
        </w:tc>
        <w:tc>
          <w:tcPr>
            <w:tcW w:w="4966" w:type="dxa"/>
            <w:tcBorders>
              <w:top w:val="nil"/>
              <w:left w:val="nil"/>
              <w:bottom w:val="nil"/>
              <w:right w:val="nil"/>
            </w:tcBorders>
          </w:tcPr>
          <w:p w14:paraId="364CD9A2"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Deposit for Marquees - Village Fete 2026</w:t>
            </w:r>
          </w:p>
        </w:tc>
      </w:tr>
      <w:tr w:rsidR="00550BA2" w14:paraId="132EB93F" w14:textId="77777777" w:rsidTr="00550BA2">
        <w:tblPrEx>
          <w:tblCellMar>
            <w:top w:w="0" w:type="dxa"/>
            <w:bottom w:w="0" w:type="dxa"/>
          </w:tblCellMar>
        </w:tblPrEx>
        <w:trPr>
          <w:trHeight w:val="293"/>
        </w:trPr>
        <w:tc>
          <w:tcPr>
            <w:tcW w:w="3485" w:type="dxa"/>
            <w:tcBorders>
              <w:top w:val="nil"/>
              <w:left w:val="nil"/>
              <w:bottom w:val="nil"/>
              <w:right w:val="nil"/>
            </w:tcBorders>
          </w:tcPr>
          <w:p w14:paraId="3EB04754"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P.R. Egan</w:t>
            </w:r>
          </w:p>
        </w:tc>
        <w:tc>
          <w:tcPr>
            <w:tcW w:w="1269" w:type="dxa"/>
            <w:tcBorders>
              <w:top w:val="nil"/>
              <w:left w:val="nil"/>
              <w:bottom w:val="nil"/>
              <w:right w:val="nil"/>
            </w:tcBorders>
          </w:tcPr>
          <w:p w14:paraId="0BAD37FD" w14:textId="7B82CDF6"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28.75 </w:t>
            </w:r>
          </w:p>
        </w:tc>
        <w:tc>
          <w:tcPr>
            <w:tcW w:w="4966" w:type="dxa"/>
            <w:tcBorders>
              <w:top w:val="nil"/>
              <w:left w:val="nil"/>
              <w:bottom w:val="nil"/>
              <w:right w:val="nil"/>
            </w:tcBorders>
          </w:tcPr>
          <w:p w14:paraId="0F49898E"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Telephone Expenses</w:t>
            </w:r>
          </w:p>
        </w:tc>
      </w:tr>
      <w:tr w:rsidR="00550BA2" w14:paraId="4799142F" w14:textId="77777777" w:rsidTr="00550BA2">
        <w:tblPrEx>
          <w:tblCellMar>
            <w:top w:w="0" w:type="dxa"/>
            <w:bottom w:w="0" w:type="dxa"/>
          </w:tblCellMar>
        </w:tblPrEx>
        <w:trPr>
          <w:trHeight w:val="293"/>
        </w:trPr>
        <w:tc>
          <w:tcPr>
            <w:tcW w:w="3485" w:type="dxa"/>
            <w:tcBorders>
              <w:top w:val="nil"/>
              <w:left w:val="nil"/>
              <w:bottom w:val="nil"/>
              <w:right w:val="nil"/>
            </w:tcBorders>
          </w:tcPr>
          <w:p w14:paraId="02856342"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Wales Air Ambulance</w:t>
            </w:r>
          </w:p>
        </w:tc>
        <w:tc>
          <w:tcPr>
            <w:tcW w:w="1269" w:type="dxa"/>
            <w:tcBorders>
              <w:top w:val="nil"/>
              <w:left w:val="nil"/>
              <w:bottom w:val="nil"/>
              <w:right w:val="nil"/>
            </w:tcBorders>
          </w:tcPr>
          <w:p w14:paraId="523D8563" w14:textId="64245704"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100.00 </w:t>
            </w:r>
          </w:p>
        </w:tc>
        <w:tc>
          <w:tcPr>
            <w:tcW w:w="4966" w:type="dxa"/>
            <w:tcBorders>
              <w:top w:val="nil"/>
              <w:left w:val="nil"/>
              <w:bottom w:val="nil"/>
              <w:right w:val="nil"/>
            </w:tcBorders>
          </w:tcPr>
          <w:p w14:paraId="1D32F977"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Donation</w:t>
            </w:r>
          </w:p>
        </w:tc>
      </w:tr>
      <w:tr w:rsidR="00550BA2" w14:paraId="6FEBA52A" w14:textId="77777777" w:rsidTr="00550BA2">
        <w:tblPrEx>
          <w:tblCellMar>
            <w:top w:w="0" w:type="dxa"/>
            <w:bottom w:w="0" w:type="dxa"/>
          </w:tblCellMar>
        </w:tblPrEx>
        <w:trPr>
          <w:trHeight w:val="293"/>
        </w:trPr>
        <w:tc>
          <w:tcPr>
            <w:tcW w:w="3485" w:type="dxa"/>
            <w:tcBorders>
              <w:top w:val="nil"/>
              <w:left w:val="nil"/>
              <w:bottom w:val="nil"/>
              <w:right w:val="nil"/>
            </w:tcBorders>
          </w:tcPr>
          <w:p w14:paraId="56A833A0"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P.R. Egan</w:t>
            </w:r>
          </w:p>
        </w:tc>
        <w:tc>
          <w:tcPr>
            <w:tcW w:w="1269" w:type="dxa"/>
            <w:tcBorders>
              <w:top w:val="nil"/>
              <w:left w:val="nil"/>
              <w:bottom w:val="nil"/>
              <w:right w:val="nil"/>
            </w:tcBorders>
          </w:tcPr>
          <w:p w14:paraId="0DD17830" w14:textId="612B3002"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50.00 </w:t>
            </w:r>
          </w:p>
        </w:tc>
        <w:tc>
          <w:tcPr>
            <w:tcW w:w="4966" w:type="dxa"/>
            <w:tcBorders>
              <w:top w:val="nil"/>
              <w:left w:val="nil"/>
              <w:bottom w:val="nil"/>
              <w:right w:val="nil"/>
            </w:tcBorders>
          </w:tcPr>
          <w:p w14:paraId="37FC94F7"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Petty Cash</w:t>
            </w:r>
          </w:p>
        </w:tc>
      </w:tr>
      <w:tr w:rsidR="00550BA2" w14:paraId="13AA2A64" w14:textId="77777777" w:rsidTr="00550BA2">
        <w:tblPrEx>
          <w:tblCellMar>
            <w:top w:w="0" w:type="dxa"/>
            <w:bottom w:w="0" w:type="dxa"/>
          </w:tblCellMar>
        </w:tblPrEx>
        <w:trPr>
          <w:trHeight w:val="293"/>
        </w:trPr>
        <w:tc>
          <w:tcPr>
            <w:tcW w:w="3485" w:type="dxa"/>
            <w:tcBorders>
              <w:top w:val="nil"/>
              <w:left w:val="nil"/>
              <w:bottom w:val="nil"/>
              <w:right w:val="nil"/>
            </w:tcBorders>
          </w:tcPr>
          <w:p w14:paraId="3E2C2981"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Draintech Surveys Limited</w:t>
            </w:r>
          </w:p>
        </w:tc>
        <w:tc>
          <w:tcPr>
            <w:tcW w:w="1269" w:type="dxa"/>
            <w:tcBorders>
              <w:top w:val="nil"/>
              <w:left w:val="nil"/>
              <w:bottom w:val="nil"/>
              <w:right w:val="nil"/>
            </w:tcBorders>
          </w:tcPr>
          <w:p w14:paraId="3F410D69" w14:textId="62EB478F"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1,020.00 </w:t>
            </w:r>
          </w:p>
        </w:tc>
        <w:tc>
          <w:tcPr>
            <w:tcW w:w="4966" w:type="dxa"/>
            <w:tcBorders>
              <w:top w:val="nil"/>
              <w:left w:val="nil"/>
              <w:bottom w:val="nil"/>
              <w:right w:val="nil"/>
            </w:tcBorders>
          </w:tcPr>
          <w:p w14:paraId="3DAC3CED"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CCTV survey and cleaning our drain - Brook Green</w:t>
            </w:r>
          </w:p>
        </w:tc>
      </w:tr>
      <w:tr w:rsidR="00550BA2" w14:paraId="02E53EEE" w14:textId="77777777" w:rsidTr="00550BA2">
        <w:tblPrEx>
          <w:tblCellMar>
            <w:top w:w="0" w:type="dxa"/>
            <w:bottom w:w="0" w:type="dxa"/>
          </w:tblCellMar>
        </w:tblPrEx>
        <w:trPr>
          <w:trHeight w:val="293"/>
        </w:trPr>
        <w:tc>
          <w:tcPr>
            <w:tcW w:w="3485" w:type="dxa"/>
            <w:tcBorders>
              <w:top w:val="nil"/>
              <w:left w:val="nil"/>
              <w:bottom w:val="nil"/>
              <w:right w:val="nil"/>
            </w:tcBorders>
          </w:tcPr>
          <w:p w14:paraId="0228ED16"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P.R. Egan</w:t>
            </w:r>
          </w:p>
        </w:tc>
        <w:tc>
          <w:tcPr>
            <w:tcW w:w="1269" w:type="dxa"/>
            <w:tcBorders>
              <w:top w:val="nil"/>
              <w:left w:val="nil"/>
              <w:bottom w:val="nil"/>
              <w:right w:val="nil"/>
            </w:tcBorders>
          </w:tcPr>
          <w:p w14:paraId="771C25A7" w14:textId="41D94AD1"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133.50 </w:t>
            </w:r>
          </w:p>
        </w:tc>
        <w:tc>
          <w:tcPr>
            <w:tcW w:w="4966" w:type="dxa"/>
            <w:tcBorders>
              <w:top w:val="nil"/>
              <w:left w:val="nil"/>
              <w:bottom w:val="nil"/>
              <w:right w:val="nil"/>
            </w:tcBorders>
          </w:tcPr>
          <w:p w14:paraId="0DDD6E83" w14:textId="2435DFD9" w:rsidR="00550BA2" w:rsidRDefault="00EC1266">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R</w:t>
            </w:r>
            <w:r w:rsidR="00550BA2">
              <w:rPr>
                <w:rFonts w:ascii="Calibri" w:hAnsi="Calibri" w:cs="Calibri"/>
                <w:color w:val="000000"/>
                <w:kern w:val="0"/>
                <w:szCs w:val="24"/>
              </w:rPr>
              <w:t xml:space="preserve">ent Allowance </w:t>
            </w:r>
          </w:p>
        </w:tc>
      </w:tr>
      <w:tr w:rsidR="00550BA2" w14:paraId="13049D2D" w14:textId="77777777" w:rsidTr="00550BA2">
        <w:tblPrEx>
          <w:tblCellMar>
            <w:top w:w="0" w:type="dxa"/>
            <w:bottom w:w="0" w:type="dxa"/>
          </w:tblCellMar>
        </w:tblPrEx>
        <w:trPr>
          <w:trHeight w:val="293"/>
        </w:trPr>
        <w:tc>
          <w:tcPr>
            <w:tcW w:w="3485" w:type="dxa"/>
            <w:tcBorders>
              <w:top w:val="nil"/>
              <w:left w:val="nil"/>
              <w:bottom w:val="nil"/>
              <w:right w:val="nil"/>
            </w:tcBorders>
          </w:tcPr>
          <w:p w14:paraId="2FABF1CD"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P.R. Egan</w:t>
            </w:r>
          </w:p>
        </w:tc>
        <w:tc>
          <w:tcPr>
            <w:tcW w:w="1269" w:type="dxa"/>
            <w:tcBorders>
              <w:top w:val="nil"/>
              <w:left w:val="nil"/>
              <w:bottom w:val="nil"/>
              <w:right w:val="nil"/>
            </w:tcBorders>
          </w:tcPr>
          <w:p w14:paraId="726807EF" w14:textId="48181C9A"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109.99 </w:t>
            </w:r>
          </w:p>
        </w:tc>
        <w:tc>
          <w:tcPr>
            <w:tcW w:w="4966" w:type="dxa"/>
            <w:tcBorders>
              <w:top w:val="nil"/>
              <w:left w:val="nil"/>
              <w:bottom w:val="nil"/>
              <w:right w:val="nil"/>
            </w:tcBorders>
          </w:tcPr>
          <w:p w14:paraId="1C055117" w14:textId="1692F61E"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 xml:space="preserve"> Reimbursement for McAfee Anti</w:t>
            </w:r>
            <w:r w:rsidR="00EC1266">
              <w:rPr>
                <w:rFonts w:ascii="Calibri" w:hAnsi="Calibri" w:cs="Calibri"/>
                <w:color w:val="000000"/>
                <w:kern w:val="0"/>
                <w:szCs w:val="24"/>
              </w:rPr>
              <w:t>-</w:t>
            </w:r>
            <w:r>
              <w:rPr>
                <w:rFonts w:ascii="Calibri" w:hAnsi="Calibri" w:cs="Calibri"/>
                <w:color w:val="000000"/>
                <w:kern w:val="0"/>
                <w:szCs w:val="24"/>
              </w:rPr>
              <w:t xml:space="preserve">Virus Software </w:t>
            </w:r>
          </w:p>
        </w:tc>
      </w:tr>
      <w:tr w:rsidR="00550BA2" w14:paraId="4DF7FA83" w14:textId="77777777" w:rsidTr="00550BA2">
        <w:tblPrEx>
          <w:tblCellMar>
            <w:top w:w="0" w:type="dxa"/>
            <w:bottom w:w="0" w:type="dxa"/>
          </w:tblCellMar>
        </w:tblPrEx>
        <w:trPr>
          <w:trHeight w:val="293"/>
        </w:trPr>
        <w:tc>
          <w:tcPr>
            <w:tcW w:w="3485" w:type="dxa"/>
            <w:tcBorders>
              <w:top w:val="nil"/>
              <w:left w:val="nil"/>
              <w:bottom w:val="nil"/>
              <w:right w:val="nil"/>
            </w:tcBorders>
          </w:tcPr>
          <w:p w14:paraId="330E7534"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British Telecom</w:t>
            </w:r>
          </w:p>
        </w:tc>
        <w:tc>
          <w:tcPr>
            <w:tcW w:w="1269" w:type="dxa"/>
            <w:tcBorders>
              <w:top w:val="nil"/>
              <w:left w:val="nil"/>
              <w:bottom w:val="nil"/>
              <w:right w:val="nil"/>
            </w:tcBorders>
          </w:tcPr>
          <w:p w14:paraId="4CB32C06" w14:textId="1EF8A894" w:rsidR="00550BA2" w:rsidRDefault="00550BA2">
            <w:pPr>
              <w:autoSpaceDE w:val="0"/>
              <w:autoSpaceDN w:val="0"/>
              <w:adjustRightInd w:val="0"/>
              <w:spacing w:line="240" w:lineRule="auto"/>
              <w:jc w:val="right"/>
              <w:rPr>
                <w:rFonts w:ascii="Calibri" w:hAnsi="Calibri" w:cs="Calibri"/>
                <w:b/>
                <w:bCs/>
                <w:color w:val="000000"/>
                <w:kern w:val="0"/>
                <w:szCs w:val="24"/>
              </w:rPr>
            </w:pPr>
            <w:r>
              <w:rPr>
                <w:rFonts w:ascii="Calibri" w:hAnsi="Calibri" w:cs="Calibri"/>
                <w:b/>
                <w:bCs/>
                <w:color w:val="000000"/>
                <w:kern w:val="0"/>
                <w:szCs w:val="24"/>
              </w:rPr>
              <w:t xml:space="preserve">         77.22 </w:t>
            </w:r>
          </w:p>
        </w:tc>
        <w:tc>
          <w:tcPr>
            <w:tcW w:w="4966" w:type="dxa"/>
            <w:tcBorders>
              <w:top w:val="nil"/>
              <w:left w:val="nil"/>
              <w:bottom w:val="nil"/>
              <w:right w:val="nil"/>
            </w:tcBorders>
          </w:tcPr>
          <w:p w14:paraId="10ACBDBF"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 xml:space="preserve"> Broadband Charges </w:t>
            </w:r>
          </w:p>
        </w:tc>
      </w:tr>
      <w:tr w:rsidR="00550BA2" w14:paraId="38EFB47C" w14:textId="77777777" w:rsidTr="00550BA2">
        <w:tblPrEx>
          <w:tblCellMar>
            <w:top w:w="0" w:type="dxa"/>
            <w:bottom w:w="0" w:type="dxa"/>
          </w:tblCellMar>
        </w:tblPrEx>
        <w:trPr>
          <w:trHeight w:val="293"/>
        </w:trPr>
        <w:tc>
          <w:tcPr>
            <w:tcW w:w="3485" w:type="dxa"/>
            <w:tcBorders>
              <w:top w:val="nil"/>
              <w:left w:val="nil"/>
              <w:bottom w:val="nil"/>
              <w:right w:val="nil"/>
            </w:tcBorders>
          </w:tcPr>
          <w:p w14:paraId="3D526149"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Viking Office UK Limited</w:t>
            </w:r>
          </w:p>
        </w:tc>
        <w:tc>
          <w:tcPr>
            <w:tcW w:w="1269" w:type="dxa"/>
            <w:tcBorders>
              <w:top w:val="nil"/>
              <w:left w:val="nil"/>
              <w:bottom w:val="nil"/>
              <w:right w:val="nil"/>
            </w:tcBorders>
          </w:tcPr>
          <w:p w14:paraId="1C6B045D" w14:textId="4467FAC6" w:rsidR="00550BA2" w:rsidRDefault="00550BA2">
            <w:pPr>
              <w:autoSpaceDE w:val="0"/>
              <w:autoSpaceDN w:val="0"/>
              <w:adjustRightInd w:val="0"/>
              <w:spacing w:line="240" w:lineRule="auto"/>
              <w:jc w:val="right"/>
              <w:rPr>
                <w:rFonts w:ascii="Calibri" w:hAnsi="Calibri" w:cs="Calibri"/>
                <w:b/>
                <w:bCs/>
                <w:color w:val="000000"/>
                <w:kern w:val="0"/>
                <w:szCs w:val="24"/>
              </w:rPr>
            </w:pPr>
            <w:r>
              <w:rPr>
                <w:rFonts w:ascii="Calibri" w:hAnsi="Calibri" w:cs="Calibri"/>
                <w:b/>
                <w:bCs/>
                <w:color w:val="000000"/>
                <w:kern w:val="0"/>
                <w:szCs w:val="24"/>
              </w:rPr>
              <w:t xml:space="preserve">         75.94 </w:t>
            </w:r>
          </w:p>
        </w:tc>
        <w:tc>
          <w:tcPr>
            <w:tcW w:w="4966" w:type="dxa"/>
            <w:tcBorders>
              <w:top w:val="nil"/>
              <w:left w:val="nil"/>
              <w:bottom w:val="nil"/>
              <w:right w:val="nil"/>
            </w:tcBorders>
          </w:tcPr>
          <w:p w14:paraId="50932B44"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 xml:space="preserve"> Stationery </w:t>
            </w:r>
          </w:p>
        </w:tc>
      </w:tr>
      <w:tr w:rsidR="00550BA2" w14:paraId="4FCF7A0D" w14:textId="77777777" w:rsidTr="00550BA2">
        <w:tblPrEx>
          <w:tblCellMar>
            <w:top w:w="0" w:type="dxa"/>
            <w:bottom w:w="0" w:type="dxa"/>
          </w:tblCellMar>
        </w:tblPrEx>
        <w:trPr>
          <w:trHeight w:val="293"/>
        </w:trPr>
        <w:tc>
          <w:tcPr>
            <w:tcW w:w="3485" w:type="dxa"/>
            <w:tcBorders>
              <w:top w:val="nil"/>
              <w:left w:val="nil"/>
              <w:bottom w:val="nil"/>
              <w:right w:val="nil"/>
            </w:tcBorders>
          </w:tcPr>
          <w:p w14:paraId="5EEBB849"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Amazon</w:t>
            </w:r>
          </w:p>
        </w:tc>
        <w:tc>
          <w:tcPr>
            <w:tcW w:w="1269" w:type="dxa"/>
            <w:tcBorders>
              <w:top w:val="nil"/>
              <w:left w:val="nil"/>
              <w:bottom w:val="nil"/>
              <w:right w:val="nil"/>
            </w:tcBorders>
          </w:tcPr>
          <w:p w14:paraId="1409AE0D" w14:textId="640C62EE" w:rsidR="00550BA2" w:rsidRDefault="00550BA2">
            <w:pPr>
              <w:autoSpaceDE w:val="0"/>
              <w:autoSpaceDN w:val="0"/>
              <w:adjustRightInd w:val="0"/>
              <w:spacing w:line="240" w:lineRule="auto"/>
              <w:jc w:val="right"/>
              <w:rPr>
                <w:rFonts w:ascii="Calibri" w:hAnsi="Calibri" w:cs="Calibri"/>
                <w:b/>
                <w:bCs/>
                <w:color w:val="000000"/>
                <w:kern w:val="0"/>
                <w:szCs w:val="24"/>
              </w:rPr>
            </w:pPr>
            <w:r>
              <w:rPr>
                <w:rFonts w:ascii="Calibri" w:hAnsi="Calibri" w:cs="Calibri"/>
                <w:b/>
                <w:bCs/>
                <w:color w:val="000000"/>
                <w:kern w:val="0"/>
                <w:szCs w:val="24"/>
              </w:rPr>
              <w:t xml:space="preserve">           9.97 </w:t>
            </w:r>
          </w:p>
        </w:tc>
        <w:tc>
          <w:tcPr>
            <w:tcW w:w="4966" w:type="dxa"/>
            <w:tcBorders>
              <w:top w:val="nil"/>
              <w:left w:val="nil"/>
              <w:bottom w:val="nil"/>
              <w:right w:val="nil"/>
            </w:tcBorders>
          </w:tcPr>
          <w:p w14:paraId="5266E0EB"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 xml:space="preserve"> Calculator </w:t>
            </w:r>
          </w:p>
        </w:tc>
      </w:tr>
      <w:tr w:rsidR="00550BA2" w14:paraId="1F1FBB54" w14:textId="77777777" w:rsidTr="00550BA2">
        <w:tblPrEx>
          <w:tblCellMar>
            <w:top w:w="0" w:type="dxa"/>
            <w:bottom w:w="0" w:type="dxa"/>
          </w:tblCellMar>
        </w:tblPrEx>
        <w:trPr>
          <w:trHeight w:val="293"/>
        </w:trPr>
        <w:tc>
          <w:tcPr>
            <w:tcW w:w="3485" w:type="dxa"/>
            <w:tcBorders>
              <w:top w:val="nil"/>
              <w:left w:val="nil"/>
              <w:bottom w:val="nil"/>
              <w:right w:val="nil"/>
            </w:tcBorders>
          </w:tcPr>
          <w:p w14:paraId="658A2707"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Salaries and Wages Aggregated</w:t>
            </w:r>
          </w:p>
        </w:tc>
        <w:tc>
          <w:tcPr>
            <w:tcW w:w="1269" w:type="dxa"/>
            <w:tcBorders>
              <w:top w:val="nil"/>
              <w:left w:val="nil"/>
              <w:bottom w:val="nil"/>
              <w:right w:val="nil"/>
            </w:tcBorders>
          </w:tcPr>
          <w:p w14:paraId="00081D60" w14:textId="04488943" w:rsidR="00550BA2" w:rsidRDefault="00550BA2">
            <w:pPr>
              <w:autoSpaceDE w:val="0"/>
              <w:autoSpaceDN w:val="0"/>
              <w:adjustRightInd w:val="0"/>
              <w:spacing w:line="240" w:lineRule="auto"/>
              <w:jc w:val="right"/>
              <w:rPr>
                <w:rFonts w:ascii="Calibri" w:hAnsi="Calibri" w:cs="Calibri"/>
                <w:color w:val="000000"/>
                <w:kern w:val="0"/>
                <w:szCs w:val="24"/>
              </w:rPr>
            </w:pPr>
            <w:r>
              <w:rPr>
                <w:rFonts w:ascii="Calibri" w:hAnsi="Calibri" w:cs="Calibri"/>
                <w:color w:val="000000"/>
                <w:kern w:val="0"/>
                <w:szCs w:val="24"/>
              </w:rPr>
              <w:t xml:space="preserve">   2,112.12 </w:t>
            </w:r>
          </w:p>
        </w:tc>
        <w:tc>
          <w:tcPr>
            <w:tcW w:w="4966" w:type="dxa"/>
            <w:tcBorders>
              <w:top w:val="nil"/>
              <w:left w:val="nil"/>
              <w:bottom w:val="nil"/>
              <w:right w:val="nil"/>
            </w:tcBorders>
          </w:tcPr>
          <w:p w14:paraId="525B9995" w14:textId="77777777" w:rsidR="00550BA2" w:rsidRDefault="00550BA2">
            <w:pPr>
              <w:autoSpaceDE w:val="0"/>
              <w:autoSpaceDN w:val="0"/>
              <w:adjustRightInd w:val="0"/>
              <w:spacing w:line="240" w:lineRule="auto"/>
              <w:jc w:val="right"/>
              <w:rPr>
                <w:rFonts w:ascii="Calibri" w:hAnsi="Calibri" w:cs="Calibri"/>
                <w:color w:val="000000"/>
                <w:kern w:val="0"/>
                <w:szCs w:val="24"/>
              </w:rPr>
            </w:pPr>
          </w:p>
        </w:tc>
      </w:tr>
      <w:tr w:rsidR="00550BA2" w14:paraId="1FDF786F" w14:textId="77777777" w:rsidTr="00550BA2">
        <w:tblPrEx>
          <w:tblCellMar>
            <w:top w:w="0" w:type="dxa"/>
            <w:bottom w:w="0" w:type="dxa"/>
          </w:tblCellMar>
        </w:tblPrEx>
        <w:trPr>
          <w:trHeight w:val="293"/>
        </w:trPr>
        <w:tc>
          <w:tcPr>
            <w:tcW w:w="3485" w:type="dxa"/>
            <w:tcBorders>
              <w:top w:val="nil"/>
              <w:left w:val="nil"/>
              <w:bottom w:val="nil"/>
              <w:right w:val="nil"/>
            </w:tcBorders>
          </w:tcPr>
          <w:p w14:paraId="1F625099" w14:textId="77777777" w:rsidR="00550BA2" w:rsidRDefault="00550BA2">
            <w:pPr>
              <w:autoSpaceDE w:val="0"/>
              <w:autoSpaceDN w:val="0"/>
              <w:adjustRightInd w:val="0"/>
              <w:spacing w:line="240" w:lineRule="auto"/>
              <w:jc w:val="right"/>
              <w:rPr>
                <w:rFonts w:ascii="Calibri" w:hAnsi="Calibri" w:cs="Calibri"/>
                <w:b/>
                <w:bCs/>
                <w:color w:val="000000"/>
                <w:kern w:val="0"/>
                <w:szCs w:val="24"/>
              </w:rPr>
            </w:pPr>
          </w:p>
        </w:tc>
        <w:tc>
          <w:tcPr>
            <w:tcW w:w="1269" w:type="dxa"/>
            <w:tcBorders>
              <w:top w:val="nil"/>
              <w:left w:val="nil"/>
              <w:bottom w:val="nil"/>
              <w:right w:val="nil"/>
            </w:tcBorders>
          </w:tcPr>
          <w:p w14:paraId="19BAB136" w14:textId="77777777" w:rsidR="00550BA2" w:rsidRDefault="00550BA2">
            <w:pPr>
              <w:autoSpaceDE w:val="0"/>
              <w:autoSpaceDN w:val="0"/>
              <w:adjustRightInd w:val="0"/>
              <w:spacing w:line="240" w:lineRule="auto"/>
              <w:jc w:val="right"/>
              <w:rPr>
                <w:rFonts w:ascii="Calibri" w:hAnsi="Calibri" w:cs="Calibri"/>
                <w:color w:val="000000"/>
                <w:kern w:val="0"/>
                <w:szCs w:val="24"/>
              </w:rPr>
            </w:pPr>
          </w:p>
        </w:tc>
        <w:tc>
          <w:tcPr>
            <w:tcW w:w="4966" w:type="dxa"/>
            <w:tcBorders>
              <w:top w:val="nil"/>
              <w:left w:val="nil"/>
              <w:bottom w:val="nil"/>
              <w:right w:val="nil"/>
            </w:tcBorders>
          </w:tcPr>
          <w:p w14:paraId="2A2D1DDD" w14:textId="77777777" w:rsidR="00550BA2" w:rsidRDefault="00550BA2">
            <w:pPr>
              <w:autoSpaceDE w:val="0"/>
              <w:autoSpaceDN w:val="0"/>
              <w:adjustRightInd w:val="0"/>
              <w:spacing w:line="240" w:lineRule="auto"/>
              <w:jc w:val="right"/>
              <w:rPr>
                <w:rFonts w:ascii="Calibri" w:hAnsi="Calibri" w:cs="Calibri"/>
                <w:color w:val="000000"/>
                <w:kern w:val="0"/>
                <w:szCs w:val="24"/>
              </w:rPr>
            </w:pPr>
          </w:p>
        </w:tc>
      </w:tr>
      <w:tr w:rsidR="00550BA2" w14:paraId="45DF0305" w14:textId="77777777" w:rsidTr="00550BA2">
        <w:tblPrEx>
          <w:tblCellMar>
            <w:top w:w="0" w:type="dxa"/>
            <w:bottom w:w="0" w:type="dxa"/>
          </w:tblCellMar>
        </w:tblPrEx>
        <w:trPr>
          <w:trHeight w:val="293"/>
        </w:trPr>
        <w:tc>
          <w:tcPr>
            <w:tcW w:w="3485" w:type="dxa"/>
            <w:tcBorders>
              <w:top w:val="nil"/>
              <w:left w:val="nil"/>
              <w:bottom w:val="nil"/>
              <w:right w:val="nil"/>
            </w:tcBorders>
          </w:tcPr>
          <w:p w14:paraId="5B1C094C" w14:textId="77777777" w:rsidR="00550BA2" w:rsidRDefault="00550BA2">
            <w:pPr>
              <w:autoSpaceDE w:val="0"/>
              <w:autoSpaceDN w:val="0"/>
              <w:adjustRightInd w:val="0"/>
              <w:spacing w:line="240" w:lineRule="auto"/>
              <w:rPr>
                <w:rFonts w:ascii="Calibri" w:hAnsi="Calibri" w:cs="Calibri"/>
                <w:b/>
                <w:bCs/>
                <w:color w:val="000000"/>
                <w:kern w:val="0"/>
                <w:szCs w:val="24"/>
              </w:rPr>
            </w:pPr>
            <w:r>
              <w:rPr>
                <w:rFonts w:ascii="Calibri" w:hAnsi="Calibri" w:cs="Calibri"/>
                <w:b/>
                <w:bCs/>
                <w:color w:val="000000"/>
                <w:kern w:val="0"/>
                <w:szCs w:val="24"/>
              </w:rPr>
              <w:t>TOTAL</w:t>
            </w:r>
          </w:p>
        </w:tc>
        <w:tc>
          <w:tcPr>
            <w:tcW w:w="1269" w:type="dxa"/>
            <w:tcBorders>
              <w:top w:val="nil"/>
              <w:left w:val="nil"/>
              <w:bottom w:val="nil"/>
              <w:right w:val="nil"/>
            </w:tcBorders>
          </w:tcPr>
          <w:p w14:paraId="5D9D93AE" w14:textId="74759382" w:rsidR="00550BA2" w:rsidRDefault="00550BA2">
            <w:pPr>
              <w:autoSpaceDE w:val="0"/>
              <w:autoSpaceDN w:val="0"/>
              <w:adjustRightInd w:val="0"/>
              <w:spacing w:line="240" w:lineRule="auto"/>
              <w:jc w:val="right"/>
              <w:rPr>
                <w:rFonts w:ascii="Calibri" w:hAnsi="Calibri" w:cs="Calibri"/>
                <w:b/>
                <w:bCs/>
                <w:color w:val="000000"/>
                <w:kern w:val="0"/>
                <w:szCs w:val="24"/>
              </w:rPr>
            </w:pPr>
            <w:r>
              <w:rPr>
                <w:rFonts w:ascii="Calibri" w:hAnsi="Calibri" w:cs="Calibri"/>
                <w:b/>
                <w:bCs/>
                <w:color w:val="000000"/>
                <w:kern w:val="0"/>
                <w:szCs w:val="24"/>
              </w:rPr>
              <w:t xml:space="preserve">   5,179.69 </w:t>
            </w:r>
          </w:p>
        </w:tc>
        <w:tc>
          <w:tcPr>
            <w:tcW w:w="4966" w:type="dxa"/>
            <w:tcBorders>
              <w:top w:val="nil"/>
              <w:left w:val="nil"/>
              <w:bottom w:val="nil"/>
              <w:right w:val="nil"/>
            </w:tcBorders>
          </w:tcPr>
          <w:p w14:paraId="013769B5" w14:textId="77777777" w:rsidR="00550BA2" w:rsidRDefault="00550BA2">
            <w:pPr>
              <w:autoSpaceDE w:val="0"/>
              <w:autoSpaceDN w:val="0"/>
              <w:adjustRightInd w:val="0"/>
              <w:spacing w:line="240" w:lineRule="auto"/>
              <w:jc w:val="right"/>
              <w:rPr>
                <w:rFonts w:ascii="Calibri" w:hAnsi="Calibri" w:cs="Calibri"/>
                <w:color w:val="000000"/>
                <w:kern w:val="0"/>
                <w:sz w:val="22"/>
              </w:rPr>
            </w:pPr>
          </w:p>
        </w:tc>
      </w:tr>
      <w:tr w:rsidR="00550BA2" w14:paraId="30AB2246" w14:textId="77777777" w:rsidTr="00550BA2">
        <w:tblPrEx>
          <w:tblCellMar>
            <w:top w:w="0" w:type="dxa"/>
            <w:bottom w:w="0" w:type="dxa"/>
          </w:tblCellMar>
        </w:tblPrEx>
        <w:trPr>
          <w:trHeight w:val="293"/>
        </w:trPr>
        <w:tc>
          <w:tcPr>
            <w:tcW w:w="3485" w:type="dxa"/>
            <w:tcBorders>
              <w:top w:val="nil"/>
              <w:left w:val="nil"/>
              <w:bottom w:val="nil"/>
              <w:right w:val="nil"/>
            </w:tcBorders>
          </w:tcPr>
          <w:p w14:paraId="1783AE7D" w14:textId="77777777" w:rsidR="00550BA2" w:rsidRDefault="00550BA2">
            <w:pPr>
              <w:autoSpaceDE w:val="0"/>
              <w:autoSpaceDN w:val="0"/>
              <w:adjustRightInd w:val="0"/>
              <w:spacing w:line="240" w:lineRule="auto"/>
              <w:jc w:val="right"/>
              <w:rPr>
                <w:rFonts w:ascii="Calibri" w:hAnsi="Calibri" w:cs="Calibri"/>
                <w:b/>
                <w:bCs/>
                <w:color w:val="000000"/>
                <w:kern w:val="0"/>
                <w:szCs w:val="24"/>
              </w:rPr>
            </w:pPr>
          </w:p>
        </w:tc>
        <w:tc>
          <w:tcPr>
            <w:tcW w:w="1269" w:type="dxa"/>
            <w:tcBorders>
              <w:top w:val="nil"/>
              <w:left w:val="nil"/>
              <w:bottom w:val="nil"/>
              <w:right w:val="nil"/>
            </w:tcBorders>
          </w:tcPr>
          <w:p w14:paraId="31C99DEB" w14:textId="77777777" w:rsidR="00550BA2" w:rsidRDefault="00550BA2">
            <w:pPr>
              <w:autoSpaceDE w:val="0"/>
              <w:autoSpaceDN w:val="0"/>
              <w:adjustRightInd w:val="0"/>
              <w:spacing w:line="240" w:lineRule="auto"/>
              <w:jc w:val="right"/>
              <w:rPr>
                <w:rFonts w:ascii="Calibri" w:hAnsi="Calibri" w:cs="Calibri"/>
                <w:b/>
                <w:bCs/>
                <w:color w:val="000000"/>
                <w:kern w:val="0"/>
                <w:szCs w:val="24"/>
              </w:rPr>
            </w:pPr>
          </w:p>
        </w:tc>
        <w:tc>
          <w:tcPr>
            <w:tcW w:w="4966" w:type="dxa"/>
            <w:tcBorders>
              <w:top w:val="nil"/>
              <w:left w:val="nil"/>
              <w:bottom w:val="nil"/>
              <w:right w:val="nil"/>
            </w:tcBorders>
          </w:tcPr>
          <w:p w14:paraId="1EBC162B" w14:textId="77777777" w:rsidR="00550BA2" w:rsidRDefault="00550BA2">
            <w:pPr>
              <w:autoSpaceDE w:val="0"/>
              <w:autoSpaceDN w:val="0"/>
              <w:adjustRightInd w:val="0"/>
              <w:spacing w:line="240" w:lineRule="auto"/>
              <w:jc w:val="right"/>
              <w:rPr>
                <w:rFonts w:ascii="Calibri" w:hAnsi="Calibri" w:cs="Calibri"/>
                <w:color w:val="000000"/>
                <w:kern w:val="0"/>
                <w:sz w:val="22"/>
              </w:rPr>
            </w:pPr>
          </w:p>
        </w:tc>
      </w:tr>
      <w:tr w:rsidR="00550BA2" w14:paraId="35E1C40D" w14:textId="77777777" w:rsidTr="00550BA2">
        <w:tblPrEx>
          <w:tblCellMar>
            <w:top w:w="0" w:type="dxa"/>
            <w:bottom w:w="0" w:type="dxa"/>
          </w:tblCellMar>
        </w:tblPrEx>
        <w:trPr>
          <w:trHeight w:val="293"/>
        </w:trPr>
        <w:tc>
          <w:tcPr>
            <w:tcW w:w="3485" w:type="dxa"/>
            <w:gridSpan w:val="3"/>
            <w:tcBorders>
              <w:top w:val="nil"/>
              <w:left w:val="nil"/>
              <w:bottom w:val="nil"/>
              <w:right w:val="nil"/>
            </w:tcBorders>
          </w:tcPr>
          <w:p w14:paraId="304EA92E" w14:textId="77777777" w:rsidR="00550BA2" w:rsidRDefault="00550BA2">
            <w:pPr>
              <w:autoSpaceDE w:val="0"/>
              <w:autoSpaceDN w:val="0"/>
              <w:adjustRightInd w:val="0"/>
              <w:spacing w:line="240" w:lineRule="auto"/>
              <w:rPr>
                <w:rFonts w:ascii="Calibri" w:hAnsi="Calibri" w:cs="Calibri"/>
                <w:color w:val="000000"/>
                <w:kern w:val="0"/>
                <w:szCs w:val="24"/>
              </w:rPr>
            </w:pPr>
            <w:r>
              <w:rPr>
                <w:rFonts w:ascii="Calibri" w:hAnsi="Calibri" w:cs="Calibri"/>
                <w:color w:val="000000"/>
                <w:kern w:val="0"/>
                <w:szCs w:val="24"/>
              </w:rPr>
              <w:t>Items shown in bold were paid on Council's Barclaycard</w:t>
            </w:r>
          </w:p>
        </w:tc>
      </w:tr>
      <w:tr w:rsidR="00550BA2" w14:paraId="1DFC0F60" w14:textId="77777777" w:rsidTr="00550BA2">
        <w:tblPrEx>
          <w:tblCellMar>
            <w:top w:w="0" w:type="dxa"/>
            <w:bottom w:w="0" w:type="dxa"/>
          </w:tblCellMar>
        </w:tblPrEx>
        <w:trPr>
          <w:trHeight w:val="271"/>
        </w:trPr>
        <w:tc>
          <w:tcPr>
            <w:tcW w:w="3485" w:type="dxa"/>
            <w:tcBorders>
              <w:top w:val="nil"/>
              <w:left w:val="nil"/>
              <w:bottom w:val="nil"/>
              <w:right w:val="nil"/>
            </w:tcBorders>
          </w:tcPr>
          <w:p w14:paraId="312AEF2E"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1269" w:type="dxa"/>
            <w:tcBorders>
              <w:top w:val="nil"/>
              <w:left w:val="nil"/>
              <w:bottom w:val="nil"/>
              <w:right w:val="nil"/>
            </w:tcBorders>
          </w:tcPr>
          <w:p w14:paraId="572683F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4966" w:type="dxa"/>
            <w:tcBorders>
              <w:top w:val="nil"/>
              <w:left w:val="nil"/>
              <w:bottom w:val="nil"/>
              <w:right w:val="nil"/>
            </w:tcBorders>
          </w:tcPr>
          <w:p w14:paraId="7BA2574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r>
    </w:tbl>
    <w:p w14:paraId="7BAFF986" w14:textId="030DB1FB" w:rsidR="00B04539" w:rsidRDefault="006E37F4" w:rsidP="007D3E98">
      <w:pPr>
        <w:pStyle w:val="ListParagraph"/>
        <w:numPr>
          <w:ilvl w:val="0"/>
          <w:numId w:val="1"/>
        </w:numPr>
        <w:jc w:val="both"/>
        <w:rPr>
          <w:b/>
          <w:bCs/>
          <w:u w:val="single"/>
        </w:rPr>
      </w:pPr>
      <w:r>
        <w:rPr>
          <w:b/>
          <w:bCs/>
          <w:u w:val="single"/>
        </w:rPr>
        <w:t>PLANNING APPLICATIONS.</w:t>
      </w:r>
    </w:p>
    <w:p w14:paraId="08E02778" w14:textId="77777777" w:rsidR="00D36FB7" w:rsidRDefault="00D36FB7" w:rsidP="00D36FB7">
      <w:pPr>
        <w:jc w:val="both"/>
        <w:rPr>
          <w:b/>
          <w:bCs/>
          <w:u w:val="single"/>
        </w:rPr>
      </w:pPr>
    </w:p>
    <w:p w14:paraId="2F1303DC" w14:textId="2A2F6A1A" w:rsidR="00BE76BB" w:rsidRDefault="00DF56CE" w:rsidP="00BE76BB">
      <w:pPr>
        <w:ind w:left="1353"/>
        <w:jc w:val="both"/>
      </w:pPr>
      <w:r w:rsidRPr="00DF56CE">
        <w:rPr>
          <w:b/>
          <w:bCs/>
        </w:rPr>
        <w:t>Application No. 2025/01209/FUL</w:t>
      </w:r>
      <w:r>
        <w:t xml:space="preserve"> – 1 Vale View Close, Llandough - First Floor Extension to rear/Ground Floor utility room extension to rear and new pitched roof to existing garage/new utility room</w:t>
      </w:r>
      <w:r>
        <w:t>.</w:t>
      </w:r>
    </w:p>
    <w:p w14:paraId="20F836BB" w14:textId="77777777" w:rsidR="00DF56CE" w:rsidRDefault="00DF56CE" w:rsidP="00BE76BB">
      <w:pPr>
        <w:ind w:left="1353"/>
        <w:jc w:val="both"/>
      </w:pPr>
    </w:p>
    <w:p w14:paraId="276371F9" w14:textId="0A7D922C" w:rsidR="00DF56CE" w:rsidRDefault="00DF56CE" w:rsidP="00DF56CE">
      <w:pPr>
        <w:ind w:left="1353"/>
        <w:jc w:val="both"/>
      </w:pPr>
      <w:r>
        <w:rPr>
          <w:b/>
          <w:bCs/>
          <w:u w:val="single"/>
        </w:rPr>
        <w:t>RESOLVED</w:t>
      </w:r>
      <w:r>
        <w:t xml:space="preserve"> that: No specific comments other than reliance be placed on the planning officer to determine whether there is any unneighbourly implications for adjoining properties.</w:t>
      </w:r>
    </w:p>
    <w:p w14:paraId="2F1CF099" w14:textId="77777777" w:rsidR="00DF56CE" w:rsidRDefault="00DF56CE" w:rsidP="00DF56CE">
      <w:pPr>
        <w:ind w:left="1353"/>
        <w:jc w:val="both"/>
      </w:pPr>
    </w:p>
    <w:p w14:paraId="31132178" w14:textId="45192B14" w:rsidR="00DF56CE" w:rsidRDefault="00DF56CE" w:rsidP="00DF56CE">
      <w:pPr>
        <w:ind w:left="1353"/>
        <w:jc w:val="both"/>
      </w:pPr>
      <w:r w:rsidRPr="00DF56CE">
        <w:rPr>
          <w:b/>
          <w:bCs/>
        </w:rPr>
        <w:t>Application No 2024/01149/OUT</w:t>
      </w:r>
      <w:r>
        <w:t xml:space="preserve"> – Bryn Tynel, Leckwith Road, Llandough - Erection of detached three-bedroom residential dwelling, detached garage and container office with means of access only to be considered at this stage – Amended plans</w:t>
      </w:r>
      <w:r>
        <w:t>.</w:t>
      </w:r>
    </w:p>
    <w:p w14:paraId="37563547" w14:textId="77777777" w:rsidR="00DF56CE" w:rsidRDefault="00DF56CE" w:rsidP="00DF56CE">
      <w:pPr>
        <w:ind w:left="1353"/>
        <w:jc w:val="both"/>
      </w:pPr>
    </w:p>
    <w:p w14:paraId="13708E7D" w14:textId="7BCB66DF" w:rsidR="00DF56CE" w:rsidRPr="00DF56CE" w:rsidRDefault="00DF56CE" w:rsidP="00DF56CE">
      <w:pPr>
        <w:ind w:left="1353"/>
        <w:jc w:val="both"/>
      </w:pPr>
      <w:r>
        <w:rPr>
          <w:b/>
          <w:bCs/>
          <w:u w:val="single"/>
        </w:rPr>
        <w:t>RESOLVED</w:t>
      </w:r>
      <w:r>
        <w:t xml:space="preserve"> that: No objection be made to the application but the Highways department be requested to assess the appropriateness of the speed limit on that section of Leckwith Road at the point of access to the property.</w:t>
      </w:r>
    </w:p>
    <w:p w14:paraId="7F33A979" w14:textId="77777777" w:rsidR="00BE76BB" w:rsidRPr="00BE76BB" w:rsidRDefault="00BE76BB" w:rsidP="00BE76BB">
      <w:pPr>
        <w:ind w:left="1353"/>
        <w:jc w:val="both"/>
        <w:rPr>
          <w:b/>
          <w:bCs/>
        </w:rPr>
      </w:pPr>
    </w:p>
    <w:p w14:paraId="4EC69F1E" w14:textId="77777777" w:rsidR="00B24BD0" w:rsidRDefault="00B24BD0" w:rsidP="009251D4">
      <w:pPr>
        <w:ind w:left="1353"/>
        <w:jc w:val="both"/>
      </w:pPr>
    </w:p>
    <w:p w14:paraId="21941691" w14:textId="77777777" w:rsidR="00B24BD0" w:rsidRPr="00B642B5" w:rsidRDefault="00B24BD0" w:rsidP="009251D4">
      <w:pPr>
        <w:ind w:left="1353"/>
        <w:jc w:val="both"/>
      </w:pPr>
    </w:p>
    <w:p w14:paraId="505FB3E2" w14:textId="77777777" w:rsidR="009251D4" w:rsidRPr="009251D4" w:rsidRDefault="009251D4" w:rsidP="009251D4">
      <w:pPr>
        <w:ind w:left="993"/>
        <w:jc w:val="both"/>
        <w:rPr>
          <w:b/>
          <w:bCs/>
          <w:u w:val="single"/>
        </w:rPr>
      </w:pPr>
    </w:p>
    <w:p w14:paraId="3740D911" w14:textId="77777777" w:rsidR="00157B1F" w:rsidRDefault="00157B1F" w:rsidP="00D8391D">
      <w:pPr>
        <w:ind w:left="1353"/>
        <w:jc w:val="both"/>
      </w:pPr>
    </w:p>
    <w:p w14:paraId="4976762F" w14:textId="5D7BC51B" w:rsidR="00570092" w:rsidRDefault="00A116AE" w:rsidP="00570092">
      <w:pPr>
        <w:ind w:firstLine="720"/>
        <w:jc w:val="both"/>
      </w:pPr>
      <w:r>
        <w:t xml:space="preserve">Signed……………………………………    Date: </w:t>
      </w:r>
      <w:r w:rsidR="00EC1266">
        <w:t>15 January 2026</w:t>
      </w:r>
    </w:p>
    <w:p w14:paraId="4D40C709" w14:textId="233DBED5" w:rsidR="00F83A8F" w:rsidRPr="00F83A8F" w:rsidRDefault="00A116AE" w:rsidP="00570092">
      <w:pPr>
        <w:ind w:left="1440" w:firstLine="720"/>
        <w:jc w:val="both"/>
      </w:pPr>
      <w:r>
        <w:t>Chair</w:t>
      </w:r>
    </w:p>
    <w:sectPr w:rsidR="00F83A8F" w:rsidRPr="00F83A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22D1" w14:textId="77777777" w:rsidR="00C25D44" w:rsidRDefault="00C25D44" w:rsidP="00F83A8F">
      <w:pPr>
        <w:spacing w:line="240" w:lineRule="auto"/>
      </w:pPr>
      <w:r>
        <w:separator/>
      </w:r>
    </w:p>
  </w:endnote>
  <w:endnote w:type="continuationSeparator" w:id="0">
    <w:p w14:paraId="088CC858" w14:textId="77777777" w:rsidR="00C25D44" w:rsidRDefault="00C25D44"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EDC0" w14:textId="77777777" w:rsidR="003314A0" w:rsidRDefault="00331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28BA" w14:textId="77777777" w:rsidR="003314A0" w:rsidRDefault="00331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77A6" w14:textId="77777777" w:rsidR="00C25D44" w:rsidRDefault="00C25D44" w:rsidP="00F83A8F">
      <w:pPr>
        <w:spacing w:line="240" w:lineRule="auto"/>
      </w:pPr>
      <w:r>
        <w:separator/>
      </w:r>
    </w:p>
  </w:footnote>
  <w:footnote w:type="continuationSeparator" w:id="0">
    <w:p w14:paraId="47731068" w14:textId="77777777" w:rsidR="00C25D44" w:rsidRDefault="00C25D44"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D00C" w14:textId="77777777" w:rsidR="003314A0" w:rsidRDefault="00331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7D56E6EC" w:rsidR="00F83A8F" w:rsidRPr="00F83A8F" w:rsidRDefault="003314A0" w:rsidP="00952821">
    <w:pPr>
      <w:pStyle w:val="Header"/>
      <w:jc w:val="center"/>
      <w:rPr>
        <w:i/>
        <w:iCs/>
        <w:sz w:val="18"/>
        <w:szCs w:val="18"/>
      </w:rPr>
    </w:pPr>
    <w:sdt>
      <w:sdtPr>
        <w:rPr>
          <w:i/>
          <w:iCs/>
          <w:sz w:val="18"/>
          <w:szCs w:val="18"/>
        </w:rPr>
        <w:id w:val="332115087"/>
        <w:docPartObj>
          <w:docPartGallery w:val="Watermarks"/>
          <w:docPartUnique/>
        </w:docPartObj>
      </w:sdtPr>
      <w:sdtContent>
        <w:r w:rsidRPr="003314A0">
          <w:rPr>
            <w:i/>
            <w:iCs/>
            <w:noProof/>
            <w:sz w:val="18"/>
            <w:szCs w:val="18"/>
          </w:rPr>
          <w:pict w14:anchorId="5C042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1E59">
      <w:rPr>
        <w:i/>
        <w:iCs/>
        <w:sz w:val="18"/>
        <w:szCs w:val="18"/>
      </w:rPr>
      <w:t>11 December</w:t>
    </w:r>
    <w:r w:rsidR="002A414B">
      <w:rPr>
        <w:i/>
        <w:iCs/>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B85E" w14:textId="77777777" w:rsidR="003314A0" w:rsidRDefault="00331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000AE"/>
    <w:multiLevelType w:val="hybridMultilevel"/>
    <w:tmpl w:val="579E9F42"/>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387338881">
    <w:abstractNumId w:val="0"/>
  </w:num>
  <w:num w:numId="2" w16cid:durableId="1123767369">
    <w:abstractNumId w:val="1"/>
  </w:num>
  <w:num w:numId="3" w16cid:durableId="933199259">
    <w:abstractNumId w:val="3"/>
  </w:num>
  <w:num w:numId="4" w16cid:durableId="16028368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716E1"/>
    <w:rsid w:val="00071A3C"/>
    <w:rsid w:val="000737D2"/>
    <w:rsid w:val="00075309"/>
    <w:rsid w:val="00076E57"/>
    <w:rsid w:val="0007717E"/>
    <w:rsid w:val="00080F1C"/>
    <w:rsid w:val="00081CB1"/>
    <w:rsid w:val="00083051"/>
    <w:rsid w:val="00086B9C"/>
    <w:rsid w:val="00087BFE"/>
    <w:rsid w:val="0009147D"/>
    <w:rsid w:val="00091918"/>
    <w:rsid w:val="00091EC6"/>
    <w:rsid w:val="000B69FE"/>
    <w:rsid w:val="000B7230"/>
    <w:rsid w:val="000B7D04"/>
    <w:rsid w:val="000C054A"/>
    <w:rsid w:val="000C06D5"/>
    <w:rsid w:val="000C104A"/>
    <w:rsid w:val="000C1DC1"/>
    <w:rsid w:val="000C3EF9"/>
    <w:rsid w:val="000C5B48"/>
    <w:rsid w:val="000D19B8"/>
    <w:rsid w:val="000D3A0B"/>
    <w:rsid w:val="000D4F19"/>
    <w:rsid w:val="000E0E78"/>
    <w:rsid w:val="000E2AF8"/>
    <w:rsid w:val="000E7E72"/>
    <w:rsid w:val="000E7F67"/>
    <w:rsid w:val="000F0CDD"/>
    <w:rsid w:val="000F2B89"/>
    <w:rsid w:val="000F5F5D"/>
    <w:rsid w:val="00100AF5"/>
    <w:rsid w:val="00105C75"/>
    <w:rsid w:val="00107971"/>
    <w:rsid w:val="00107D5F"/>
    <w:rsid w:val="0011086C"/>
    <w:rsid w:val="00113F23"/>
    <w:rsid w:val="001157C2"/>
    <w:rsid w:val="00120D65"/>
    <w:rsid w:val="00122A74"/>
    <w:rsid w:val="001245E8"/>
    <w:rsid w:val="00133F22"/>
    <w:rsid w:val="00136E7A"/>
    <w:rsid w:val="00140815"/>
    <w:rsid w:val="00145454"/>
    <w:rsid w:val="00145C2F"/>
    <w:rsid w:val="0015264A"/>
    <w:rsid w:val="0015520D"/>
    <w:rsid w:val="00157B1F"/>
    <w:rsid w:val="00160467"/>
    <w:rsid w:val="001613F4"/>
    <w:rsid w:val="0016613C"/>
    <w:rsid w:val="0017379D"/>
    <w:rsid w:val="00175F56"/>
    <w:rsid w:val="00182529"/>
    <w:rsid w:val="001907D3"/>
    <w:rsid w:val="001937A7"/>
    <w:rsid w:val="001942BD"/>
    <w:rsid w:val="0019468D"/>
    <w:rsid w:val="00195311"/>
    <w:rsid w:val="001A50D6"/>
    <w:rsid w:val="001A5F29"/>
    <w:rsid w:val="001A6B5A"/>
    <w:rsid w:val="001B19DC"/>
    <w:rsid w:val="001B5DFF"/>
    <w:rsid w:val="001B7D97"/>
    <w:rsid w:val="001C0BF1"/>
    <w:rsid w:val="001C0CC8"/>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6338"/>
    <w:rsid w:val="002371A8"/>
    <w:rsid w:val="00237C7E"/>
    <w:rsid w:val="00242AA1"/>
    <w:rsid w:val="00244810"/>
    <w:rsid w:val="002448D1"/>
    <w:rsid w:val="002451CD"/>
    <w:rsid w:val="002474F4"/>
    <w:rsid w:val="00252C92"/>
    <w:rsid w:val="0025313A"/>
    <w:rsid w:val="00255608"/>
    <w:rsid w:val="00256540"/>
    <w:rsid w:val="0026169C"/>
    <w:rsid w:val="002624BB"/>
    <w:rsid w:val="0026348E"/>
    <w:rsid w:val="00263CA6"/>
    <w:rsid w:val="0026714B"/>
    <w:rsid w:val="0026755D"/>
    <w:rsid w:val="002778F5"/>
    <w:rsid w:val="00282F6C"/>
    <w:rsid w:val="00290801"/>
    <w:rsid w:val="0029126E"/>
    <w:rsid w:val="00292061"/>
    <w:rsid w:val="00292CB9"/>
    <w:rsid w:val="00294AC1"/>
    <w:rsid w:val="002979DE"/>
    <w:rsid w:val="002A414B"/>
    <w:rsid w:val="002A51B4"/>
    <w:rsid w:val="002A6A44"/>
    <w:rsid w:val="002B08DA"/>
    <w:rsid w:val="002C5974"/>
    <w:rsid w:val="002D21A6"/>
    <w:rsid w:val="002D7CC1"/>
    <w:rsid w:val="002E2847"/>
    <w:rsid w:val="002E530B"/>
    <w:rsid w:val="002F2377"/>
    <w:rsid w:val="002F320F"/>
    <w:rsid w:val="002F4676"/>
    <w:rsid w:val="002F4C10"/>
    <w:rsid w:val="002F5DD4"/>
    <w:rsid w:val="002F61F3"/>
    <w:rsid w:val="002F61FE"/>
    <w:rsid w:val="00303A78"/>
    <w:rsid w:val="0030598D"/>
    <w:rsid w:val="0030607D"/>
    <w:rsid w:val="00306DD6"/>
    <w:rsid w:val="00312039"/>
    <w:rsid w:val="003149D4"/>
    <w:rsid w:val="003223A3"/>
    <w:rsid w:val="00326927"/>
    <w:rsid w:val="003314A0"/>
    <w:rsid w:val="003316AE"/>
    <w:rsid w:val="00332829"/>
    <w:rsid w:val="00334AF2"/>
    <w:rsid w:val="00334F9C"/>
    <w:rsid w:val="0034333F"/>
    <w:rsid w:val="00344F96"/>
    <w:rsid w:val="00345791"/>
    <w:rsid w:val="00346F9A"/>
    <w:rsid w:val="00347A00"/>
    <w:rsid w:val="00354228"/>
    <w:rsid w:val="00356D71"/>
    <w:rsid w:val="00361E2B"/>
    <w:rsid w:val="00363EA6"/>
    <w:rsid w:val="00363F1B"/>
    <w:rsid w:val="003647DF"/>
    <w:rsid w:val="00365FDD"/>
    <w:rsid w:val="003671D4"/>
    <w:rsid w:val="00370B84"/>
    <w:rsid w:val="00373264"/>
    <w:rsid w:val="003749DA"/>
    <w:rsid w:val="003759DF"/>
    <w:rsid w:val="00381D87"/>
    <w:rsid w:val="0038226C"/>
    <w:rsid w:val="0038299B"/>
    <w:rsid w:val="00392DA3"/>
    <w:rsid w:val="003944F0"/>
    <w:rsid w:val="003952D0"/>
    <w:rsid w:val="00395EA6"/>
    <w:rsid w:val="00397B81"/>
    <w:rsid w:val="003A12E8"/>
    <w:rsid w:val="003A208C"/>
    <w:rsid w:val="003A6835"/>
    <w:rsid w:val="003B0C86"/>
    <w:rsid w:val="003B71CD"/>
    <w:rsid w:val="003C1E33"/>
    <w:rsid w:val="003C3C61"/>
    <w:rsid w:val="003C4C6B"/>
    <w:rsid w:val="003C57D3"/>
    <w:rsid w:val="003C72FA"/>
    <w:rsid w:val="003D16FF"/>
    <w:rsid w:val="003D3846"/>
    <w:rsid w:val="003D5DFA"/>
    <w:rsid w:val="003D635F"/>
    <w:rsid w:val="003E040D"/>
    <w:rsid w:val="003E11C1"/>
    <w:rsid w:val="003E4804"/>
    <w:rsid w:val="003F071A"/>
    <w:rsid w:val="003F0D17"/>
    <w:rsid w:val="003F1A50"/>
    <w:rsid w:val="003F3E6E"/>
    <w:rsid w:val="003F5071"/>
    <w:rsid w:val="00401ACC"/>
    <w:rsid w:val="00404EA3"/>
    <w:rsid w:val="00406D43"/>
    <w:rsid w:val="00411144"/>
    <w:rsid w:val="00411956"/>
    <w:rsid w:val="004145EE"/>
    <w:rsid w:val="00421BC1"/>
    <w:rsid w:val="00423FF7"/>
    <w:rsid w:val="00425E8F"/>
    <w:rsid w:val="004310F0"/>
    <w:rsid w:val="00432173"/>
    <w:rsid w:val="0043356A"/>
    <w:rsid w:val="0043738C"/>
    <w:rsid w:val="00440344"/>
    <w:rsid w:val="00440A55"/>
    <w:rsid w:val="0044137E"/>
    <w:rsid w:val="004456D2"/>
    <w:rsid w:val="00452980"/>
    <w:rsid w:val="00453F1D"/>
    <w:rsid w:val="00454DB4"/>
    <w:rsid w:val="0046052A"/>
    <w:rsid w:val="0046068D"/>
    <w:rsid w:val="00461CD9"/>
    <w:rsid w:val="00465989"/>
    <w:rsid w:val="004758A0"/>
    <w:rsid w:val="004825FB"/>
    <w:rsid w:val="00484CBD"/>
    <w:rsid w:val="00486742"/>
    <w:rsid w:val="004923CF"/>
    <w:rsid w:val="0049354D"/>
    <w:rsid w:val="00497089"/>
    <w:rsid w:val="004972E7"/>
    <w:rsid w:val="00497C0E"/>
    <w:rsid w:val="00497C6C"/>
    <w:rsid w:val="004A2D86"/>
    <w:rsid w:val="004A4349"/>
    <w:rsid w:val="004A52EB"/>
    <w:rsid w:val="004A5A2A"/>
    <w:rsid w:val="004B046C"/>
    <w:rsid w:val="004B3AB0"/>
    <w:rsid w:val="004B421C"/>
    <w:rsid w:val="004C1CF6"/>
    <w:rsid w:val="004C4F67"/>
    <w:rsid w:val="004C5CED"/>
    <w:rsid w:val="004C611B"/>
    <w:rsid w:val="004C7477"/>
    <w:rsid w:val="004C7A24"/>
    <w:rsid w:val="004D0704"/>
    <w:rsid w:val="004D133E"/>
    <w:rsid w:val="004D5DBA"/>
    <w:rsid w:val="004D7122"/>
    <w:rsid w:val="004E1AC8"/>
    <w:rsid w:val="004F332A"/>
    <w:rsid w:val="004F34AD"/>
    <w:rsid w:val="004F3AC1"/>
    <w:rsid w:val="004F690B"/>
    <w:rsid w:val="004F76B2"/>
    <w:rsid w:val="00506FB9"/>
    <w:rsid w:val="00510643"/>
    <w:rsid w:val="0051252C"/>
    <w:rsid w:val="00520652"/>
    <w:rsid w:val="00526ECF"/>
    <w:rsid w:val="00531607"/>
    <w:rsid w:val="00531D13"/>
    <w:rsid w:val="005324E1"/>
    <w:rsid w:val="0053749A"/>
    <w:rsid w:val="00550BA2"/>
    <w:rsid w:val="005512DA"/>
    <w:rsid w:val="005521B4"/>
    <w:rsid w:val="00552A4A"/>
    <w:rsid w:val="00556B9B"/>
    <w:rsid w:val="00556F14"/>
    <w:rsid w:val="005635C8"/>
    <w:rsid w:val="0056587C"/>
    <w:rsid w:val="00570092"/>
    <w:rsid w:val="0057036B"/>
    <w:rsid w:val="00572DB3"/>
    <w:rsid w:val="00576CF1"/>
    <w:rsid w:val="00577F50"/>
    <w:rsid w:val="005802A7"/>
    <w:rsid w:val="00581E2D"/>
    <w:rsid w:val="00582BE8"/>
    <w:rsid w:val="00582C02"/>
    <w:rsid w:val="00583768"/>
    <w:rsid w:val="00587CA0"/>
    <w:rsid w:val="005900ED"/>
    <w:rsid w:val="00591DBF"/>
    <w:rsid w:val="00591F6D"/>
    <w:rsid w:val="005956A3"/>
    <w:rsid w:val="00597AA6"/>
    <w:rsid w:val="005A1BDC"/>
    <w:rsid w:val="005A3638"/>
    <w:rsid w:val="005A3C1E"/>
    <w:rsid w:val="005A4621"/>
    <w:rsid w:val="005A7091"/>
    <w:rsid w:val="005B0143"/>
    <w:rsid w:val="005B0306"/>
    <w:rsid w:val="005B35E8"/>
    <w:rsid w:val="005C542C"/>
    <w:rsid w:val="005D0E32"/>
    <w:rsid w:val="005D4F49"/>
    <w:rsid w:val="005D7669"/>
    <w:rsid w:val="005E14FF"/>
    <w:rsid w:val="005E3033"/>
    <w:rsid w:val="005F0530"/>
    <w:rsid w:val="005F116B"/>
    <w:rsid w:val="005F1589"/>
    <w:rsid w:val="005F4675"/>
    <w:rsid w:val="00611722"/>
    <w:rsid w:val="00615BA4"/>
    <w:rsid w:val="0061612E"/>
    <w:rsid w:val="006161C1"/>
    <w:rsid w:val="00617079"/>
    <w:rsid w:val="00617DB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86179"/>
    <w:rsid w:val="006915C3"/>
    <w:rsid w:val="006A021C"/>
    <w:rsid w:val="006A06CD"/>
    <w:rsid w:val="006A10CA"/>
    <w:rsid w:val="006A698C"/>
    <w:rsid w:val="006A7A02"/>
    <w:rsid w:val="006B23E2"/>
    <w:rsid w:val="006B5182"/>
    <w:rsid w:val="006B5D23"/>
    <w:rsid w:val="006B63E1"/>
    <w:rsid w:val="006B76EE"/>
    <w:rsid w:val="006C7515"/>
    <w:rsid w:val="006D1925"/>
    <w:rsid w:val="006D291D"/>
    <w:rsid w:val="006D4CD6"/>
    <w:rsid w:val="006D6F20"/>
    <w:rsid w:val="006E37F4"/>
    <w:rsid w:val="006E4D32"/>
    <w:rsid w:val="006E5954"/>
    <w:rsid w:val="006E6F6C"/>
    <w:rsid w:val="006F116D"/>
    <w:rsid w:val="006F4640"/>
    <w:rsid w:val="006F504B"/>
    <w:rsid w:val="006F67B5"/>
    <w:rsid w:val="006F7767"/>
    <w:rsid w:val="00700EEE"/>
    <w:rsid w:val="0070124E"/>
    <w:rsid w:val="007032A6"/>
    <w:rsid w:val="007072C8"/>
    <w:rsid w:val="0070779D"/>
    <w:rsid w:val="007101C4"/>
    <w:rsid w:val="007130E8"/>
    <w:rsid w:val="00714EC9"/>
    <w:rsid w:val="00720EB8"/>
    <w:rsid w:val="00722320"/>
    <w:rsid w:val="00722B44"/>
    <w:rsid w:val="007313E9"/>
    <w:rsid w:val="00732CDE"/>
    <w:rsid w:val="00733828"/>
    <w:rsid w:val="00734DA9"/>
    <w:rsid w:val="00735442"/>
    <w:rsid w:val="00743293"/>
    <w:rsid w:val="0074363F"/>
    <w:rsid w:val="00743AF5"/>
    <w:rsid w:val="00745400"/>
    <w:rsid w:val="00747B8D"/>
    <w:rsid w:val="00750A33"/>
    <w:rsid w:val="00753E80"/>
    <w:rsid w:val="007571BC"/>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E59"/>
    <w:rsid w:val="007A1EDF"/>
    <w:rsid w:val="007A2AC3"/>
    <w:rsid w:val="007A57B6"/>
    <w:rsid w:val="007A6D49"/>
    <w:rsid w:val="007B11E8"/>
    <w:rsid w:val="007B5134"/>
    <w:rsid w:val="007B53FC"/>
    <w:rsid w:val="007B70FA"/>
    <w:rsid w:val="007C0FC1"/>
    <w:rsid w:val="007C2A68"/>
    <w:rsid w:val="007C42F3"/>
    <w:rsid w:val="007C6FCF"/>
    <w:rsid w:val="007D3E98"/>
    <w:rsid w:val="007D570C"/>
    <w:rsid w:val="007D583E"/>
    <w:rsid w:val="007E3236"/>
    <w:rsid w:val="007E6992"/>
    <w:rsid w:val="007F1D13"/>
    <w:rsid w:val="007F1D73"/>
    <w:rsid w:val="007F5279"/>
    <w:rsid w:val="007F78C2"/>
    <w:rsid w:val="00800F4B"/>
    <w:rsid w:val="00803C10"/>
    <w:rsid w:val="0080503B"/>
    <w:rsid w:val="00807C2D"/>
    <w:rsid w:val="008105FA"/>
    <w:rsid w:val="00815B9E"/>
    <w:rsid w:val="00822411"/>
    <w:rsid w:val="008229EA"/>
    <w:rsid w:val="00824549"/>
    <w:rsid w:val="00824729"/>
    <w:rsid w:val="008258F3"/>
    <w:rsid w:val="00837419"/>
    <w:rsid w:val="00841D6B"/>
    <w:rsid w:val="00844C02"/>
    <w:rsid w:val="0085098D"/>
    <w:rsid w:val="008524D9"/>
    <w:rsid w:val="00856316"/>
    <w:rsid w:val="0085698B"/>
    <w:rsid w:val="0086015F"/>
    <w:rsid w:val="008606CC"/>
    <w:rsid w:val="00864EE2"/>
    <w:rsid w:val="008652E2"/>
    <w:rsid w:val="008662E5"/>
    <w:rsid w:val="00870B80"/>
    <w:rsid w:val="00876137"/>
    <w:rsid w:val="00876680"/>
    <w:rsid w:val="00880A66"/>
    <w:rsid w:val="00880C9E"/>
    <w:rsid w:val="00881B02"/>
    <w:rsid w:val="008867D9"/>
    <w:rsid w:val="00890F50"/>
    <w:rsid w:val="0089108C"/>
    <w:rsid w:val="00895671"/>
    <w:rsid w:val="00895699"/>
    <w:rsid w:val="00895915"/>
    <w:rsid w:val="00896F83"/>
    <w:rsid w:val="00897A2A"/>
    <w:rsid w:val="008B0D89"/>
    <w:rsid w:val="008B1AB1"/>
    <w:rsid w:val="008B2586"/>
    <w:rsid w:val="008B5A52"/>
    <w:rsid w:val="008C1DFB"/>
    <w:rsid w:val="008C20D7"/>
    <w:rsid w:val="008C294E"/>
    <w:rsid w:val="008C3186"/>
    <w:rsid w:val="008C4AD6"/>
    <w:rsid w:val="008D1035"/>
    <w:rsid w:val="008D13F7"/>
    <w:rsid w:val="008D40DB"/>
    <w:rsid w:val="008E0AE2"/>
    <w:rsid w:val="008E4B9D"/>
    <w:rsid w:val="008F0217"/>
    <w:rsid w:val="008F0260"/>
    <w:rsid w:val="008F120F"/>
    <w:rsid w:val="008F4417"/>
    <w:rsid w:val="00904A5A"/>
    <w:rsid w:val="00906270"/>
    <w:rsid w:val="009075FE"/>
    <w:rsid w:val="00907F8F"/>
    <w:rsid w:val="00910C56"/>
    <w:rsid w:val="0091507C"/>
    <w:rsid w:val="0091633E"/>
    <w:rsid w:val="009167BD"/>
    <w:rsid w:val="009251D4"/>
    <w:rsid w:val="009278B3"/>
    <w:rsid w:val="0093485E"/>
    <w:rsid w:val="0093534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183E"/>
    <w:rsid w:val="009861BE"/>
    <w:rsid w:val="00986768"/>
    <w:rsid w:val="00986B6C"/>
    <w:rsid w:val="00992EBF"/>
    <w:rsid w:val="00996632"/>
    <w:rsid w:val="00997789"/>
    <w:rsid w:val="009B03EE"/>
    <w:rsid w:val="009B0792"/>
    <w:rsid w:val="009B153F"/>
    <w:rsid w:val="009B1721"/>
    <w:rsid w:val="009B1C23"/>
    <w:rsid w:val="009B48BA"/>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5552"/>
    <w:rsid w:val="009F6DF9"/>
    <w:rsid w:val="00A01411"/>
    <w:rsid w:val="00A019AE"/>
    <w:rsid w:val="00A03D96"/>
    <w:rsid w:val="00A0462F"/>
    <w:rsid w:val="00A07202"/>
    <w:rsid w:val="00A10981"/>
    <w:rsid w:val="00A10A6F"/>
    <w:rsid w:val="00A1164F"/>
    <w:rsid w:val="00A116AE"/>
    <w:rsid w:val="00A11891"/>
    <w:rsid w:val="00A127DA"/>
    <w:rsid w:val="00A17382"/>
    <w:rsid w:val="00A201BB"/>
    <w:rsid w:val="00A21B25"/>
    <w:rsid w:val="00A2663C"/>
    <w:rsid w:val="00A32F8E"/>
    <w:rsid w:val="00A3456E"/>
    <w:rsid w:val="00A357AC"/>
    <w:rsid w:val="00A36B0E"/>
    <w:rsid w:val="00A40F6B"/>
    <w:rsid w:val="00A4556B"/>
    <w:rsid w:val="00A525FE"/>
    <w:rsid w:val="00A52E1D"/>
    <w:rsid w:val="00A53394"/>
    <w:rsid w:val="00A53635"/>
    <w:rsid w:val="00A5408F"/>
    <w:rsid w:val="00A54BF4"/>
    <w:rsid w:val="00A674B2"/>
    <w:rsid w:val="00A70B1B"/>
    <w:rsid w:val="00A723D0"/>
    <w:rsid w:val="00A75C19"/>
    <w:rsid w:val="00A77319"/>
    <w:rsid w:val="00A80977"/>
    <w:rsid w:val="00A86D3E"/>
    <w:rsid w:val="00A912BA"/>
    <w:rsid w:val="00A96E90"/>
    <w:rsid w:val="00AA2753"/>
    <w:rsid w:val="00AA56A0"/>
    <w:rsid w:val="00AB0F86"/>
    <w:rsid w:val="00AB38FA"/>
    <w:rsid w:val="00AB3F0F"/>
    <w:rsid w:val="00AB4C7E"/>
    <w:rsid w:val="00AB6337"/>
    <w:rsid w:val="00AB6522"/>
    <w:rsid w:val="00AC09DE"/>
    <w:rsid w:val="00AC2DA0"/>
    <w:rsid w:val="00AC3D7D"/>
    <w:rsid w:val="00AC48BF"/>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E54"/>
    <w:rsid w:val="00B24862"/>
    <w:rsid w:val="00B24BD0"/>
    <w:rsid w:val="00B35202"/>
    <w:rsid w:val="00B41DAF"/>
    <w:rsid w:val="00B447C5"/>
    <w:rsid w:val="00B50D85"/>
    <w:rsid w:val="00B528BB"/>
    <w:rsid w:val="00B53750"/>
    <w:rsid w:val="00B559CC"/>
    <w:rsid w:val="00B55CC6"/>
    <w:rsid w:val="00B5702A"/>
    <w:rsid w:val="00B57785"/>
    <w:rsid w:val="00B633C4"/>
    <w:rsid w:val="00B642B5"/>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6EF"/>
    <w:rsid w:val="00BC0BF4"/>
    <w:rsid w:val="00BC291B"/>
    <w:rsid w:val="00BC4CA4"/>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67D9"/>
    <w:rsid w:val="00C1065B"/>
    <w:rsid w:val="00C11BC5"/>
    <w:rsid w:val="00C14EDA"/>
    <w:rsid w:val="00C15BBE"/>
    <w:rsid w:val="00C211F4"/>
    <w:rsid w:val="00C2126F"/>
    <w:rsid w:val="00C219BC"/>
    <w:rsid w:val="00C25D44"/>
    <w:rsid w:val="00C2655D"/>
    <w:rsid w:val="00C268E7"/>
    <w:rsid w:val="00C27408"/>
    <w:rsid w:val="00C35D6F"/>
    <w:rsid w:val="00C379B7"/>
    <w:rsid w:val="00C41697"/>
    <w:rsid w:val="00C54C26"/>
    <w:rsid w:val="00C5582B"/>
    <w:rsid w:val="00C55F28"/>
    <w:rsid w:val="00C561AA"/>
    <w:rsid w:val="00C573D3"/>
    <w:rsid w:val="00C75220"/>
    <w:rsid w:val="00C82E60"/>
    <w:rsid w:val="00C842D9"/>
    <w:rsid w:val="00C87E1A"/>
    <w:rsid w:val="00C9265D"/>
    <w:rsid w:val="00CA3649"/>
    <w:rsid w:val="00CB0001"/>
    <w:rsid w:val="00CB439A"/>
    <w:rsid w:val="00CB5D43"/>
    <w:rsid w:val="00CB7596"/>
    <w:rsid w:val="00CC3F2C"/>
    <w:rsid w:val="00CC742A"/>
    <w:rsid w:val="00CD177C"/>
    <w:rsid w:val="00CD1AAE"/>
    <w:rsid w:val="00CD4875"/>
    <w:rsid w:val="00CD5C7C"/>
    <w:rsid w:val="00CD5CEC"/>
    <w:rsid w:val="00CD7026"/>
    <w:rsid w:val="00CE235B"/>
    <w:rsid w:val="00CE5CBF"/>
    <w:rsid w:val="00CF39AC"/>
    <w:rsid w:val="00CF5257"/>
    <w:rsid w:val="00D000BA"/>
    <w:rsid w:val="00D00ACF"/>
    <w:rsid w:val="00D038FD"/>
    <w:rsid w:val="00D05CD2"/>
    <w:rsid w:val="00D10645"/>
    <w:rsid w:val="00D12124"/>
    <w:rsid w:val="00D16438"/>
    <w:rsid w:val="00D17316"/>
    <w:rsid w:val="00D17B70"/>
    <w:rsid w:val="00D2620F"/>
    <w:rsid w:val="00D34398"/>
    <w:rsid w:val="00D34C20"/>
    <w:rsid w:val="00D36F01"/>
    <w:rsid w:val="00D36FB7"/>
    <w:rsid w:val="00D3734E"/>
    <w:rsid w:val="00D47165"/>
    <w:rsid w:val="00D56363"/>
    <w:rsid w:val="00D565D6"/>
    <w:rsid w:val="00D62A69"/>
    <w:rsid w:val="00D727A6"/>
    <w:rsid w:val="00D740B7"/>
    <w:rsid w:val="00D74595"/>
    <w:rsid w:val="00D75DC0"/>
    <w:rsid w:val="00D76B1A"/>
    <w:rsid w:val="00D76DD6"/>
    <w:rsid w:val="00D80D0A"/>
    <w:rsid w:val="00D81DBA"/>
    <w:rsid w:val="00D82897"/>
    <w:rsid w:val="00D8391D"/>
    <w:rsid w:val="00D84F24"/>
    <w:rsid w:val="00D93AB7"/>
    <w:rsid w:val="00D95C28"/>
    <w:rsid w:val="00D97690"/>
    <w:rsid w:val="00D976F7"/>
    <w:rsid w:val="00DA2665"/>
    <w:rsid w:val="00DA2B13"/>
    <w:rsid w:val="00DA3E4A"/>
    <w:rsid w:val="00DA4961"/>
    <w:rsid w:val="00DB0587"/>
    <w:rsid w:val="00DB18B0"/>
    <w:rsid w:val="00DB1A3C"/>
    <w:rsid w:val="00DB7753"/>
    <w:rsid w:val="00DB77D0"/>
    <w:rsid w:val="00DC1557"/>
    <w:rsid w:val="00DC4C69"/>
    <w:rsid w:val="00DC7B02"/>
    <w:rsid w:val="00DD07EE"/>
    <w:rsid w:val="00DD21D4"/>
    <w:rsid w:val="00DD431F"/>
    <w:rsid w:val="00DD4F61"/>
    <w:rsid w:val="00DD5689"/>
    <w:rsid w:val="00DD6AEA"/>
    <w:rsid w:val="00DE4785"/>
    <w:rsid w:val="00DE6B02"/>
    <w:rsid w:val="00DF134A"/>
    <w:rsid w:val="00DF180B"/>
    <w:rsid w:val="00DF1E9B"/>
    <w:rsid w:val="00DF56CE"/>
    <w:rsid w:val="00DF5EC6"/>
    <w:rsid w:val="00DF6A2C"/>
    <w:rsid w:val="00E12179"/>
    <w:rsid w:val="00E16FF6"/>
    <w:rsid w:val="00E23C44"/>
    <w:rsid w:val="00E24089"/>
    <w:rsid w:val="00E3482E"/>
    <w:rsid w:val="00E3736B"/>
    <w:rsid w:val="00E44391"/>
    <w:rsid w:val="00E44A2C"/>
    <w:rsid w:val="00E508FC"/>
    <w:rsid w:val="00E54644"/>
    <w:rsid w:val="00E615F6"/>
    <w:rsid w:val="00E629BE"/>
    <w:rsid w:val="00E64E56"/>
    <w:rsid w:val="00E753ED"/>
    <w:rsid w:val="00E76094"/>
    <w:rsid w:val="00E82933"/>
    <w:rsid w:val="00E83544"/>
    <w:rsid w:val="00E83F3D"/>
    <w:rsid w:val="00E84946"/>
    <w:rsid w:val="00E92B69"/>
    <w:rsid w:val="00E97239"/>
    <w:rsid w:val="00EA0DFE"/>
    <w:rsid w:val="00EA12E6"/>
    <w:rsid w:val="00EA37E8"/>
    <w:rsid w:val="00EA5345"/>
    <w:rsid w:val="00EA76D5"/>
    <w:rsid w:val="00EB081C"/>
    <w:rsid w:val="00EB6E54"/>
    <w:rsid w:val="00EB7059"/>
    <w:rsid w:val="00EC0DC0"/>
    <w:rsid w:val="00EC1266"/>
    <w:rsid w:val="00EC2074"/>
    <w:rsid w:val="00EC3ADA"/>
    <w:rsid w:val="00EC6464"/>
    <w:rsid w:val="00ED0F30"/>
    <w:rsid w:val="00ED276C"/>
    <w:rsid w:val="00ED27E7"/>
    <w:rsid w:val="00ED3664"/>
    <w:rsid w:val="00ED3FDF"/>
    <w:rsid w:val="00ED4B17"/>
    <w:rsid w:val="00ED4C3F"/>
    <w:rsid w:val="00EE2FD8"/>
    <w:rsid w:val="00EE57DB"/>
    <w:rsid w:val="00EF1FAE"/>
    <w:rsid w:val="00EF4F24"/>
    <w:rsid w:val="00F00A4B"/>
    <w:rsid w:val="00F01505"/>
    <w:rsid w:val="00F022AC"/>
    <w:rsid w:val="00F02570"/>
    <w:rsid w:val="00F0357E"/>
    <w:rsid w:val="00F05872"/>
    <w:rsid w:val="00F0780E"/>
    <w:rsid w:val="00F124D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B79"/>
    <w:rsid w:val="00F7151D"/>
    <w:rsid w:val="00F71F7A"/>
    <w:rsid w:val="00F72150"/>
    <w:rsid w:val="00F7761F"/>
    <w:rsid w:val="00F80159"/>
    <w:rsid w:val="00F83A8F"/>
    <w:rsid w:val="00F863DC"/>
    <w:rsid w:val="00F8668F"/>
    <w:rsid w:val="00F92701"/>
    <w:rsid w:val="00F959C5"/>
    <w:rsid w:val="00FA0A48"/>
    <w:rsid w:val="00FA220C"/>
    <w:rsid w:val="00FA4711"/>
    <w:rsid w:val="00FA62D0"/>
    <w:rsid w:val="00FA7C4D"/>
    <w:rsid w:val="00FB2979"/>
    <w:rsid w:val="00FB486D"/>
    <w:rsid w:val="00FB5709"/>
    <w:rsid w:val="00FC0690"/>
    <w:rsid w:val="00FC187D"/>
    <w:rsid w:val="00FC303F"/>
    <w:rsid w:val="00FC5AE0"/>
    <w:rsid w:val="00FD164F"/>
    <w:rsid w:val="00FD6442"/>
    <w:rsid w:val="00FE0067"/>
    <w:rsid w:val="00FE3127"/>
    <w:rsid w:val="00FE4F18"/>
    <w:rsid w:val="00FE53D3"/>
    <w:rsid w:val="00FE5756"/>
    <w:rsid w:val="00FF15C1"/>
    <w:rsid w:val="00FF3431"/>
    <w:rsid w:val="00FF3767"/>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5657657F-B284-4347-923F-EC324D2A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6</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22</cp:revision>
  <cp:lastPrinted>2025-12-14T09:36:00Z</cp:lastPrinted>
  <dcterms:created xsi:type="dcterms:W3CDTF">2025-12-13T06:17:00Z</dcterms:created>
  <dcterms:modified xsi:type="dcterms:W3CDTF">2025-12-14T09:36:00Z</dcterms:modified>
</cp:coreProperties>
</file>