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3851E" w14:textId="3E118636" w:rsidR="00B24862" w:rsidRDefault="005F150D" w:rsidP="005F150D">
      <w:pPr>
        <w:jc w:val="center"/>
        <w:rPr>
          <w:b/>
          <w:bCs/>
          <w:u w:val="single"/>
        </w:rPr>
      </w:pPr>
      <w:r>
        <w:rPr>
          <w:b/>
          <w:bCs/>
          <w:u w:val="single"/>
        </w:rPr>
        <w:t>LLANDOUGH COMMUNITY COUNCIL</w:t>
      </w:r>
    </w:p>
    <w:p w14:paraId="2FEE82AE" w14:textId="77777777" w:rsidR="005F150D" w:rsidRDefault="005F150D" w:rsidP="005F150D">
      <w:pPr>
        <w:jc w:val="center"/>
        <w:rPr>
          <w:b/>
          <w:bCs/>
          <w:u w:val="single"/>
        </w:rPr>
      </w:pPr>
    </w:p>
    <w:p w14:paraId="766DE614" w14:textId="628556A8" w:rsidR="005F150D" w:rsidRDefault="005F150D" w:rsidP="005F150D">
      <w:pPr>
        <w:jc w:val="center"/>
        <w:rPr>
          <w:b/>
          <w:bCs/>
          <w:u w:val="single"/>
        </w:rPr>
      </w:pPr>
      <w:r>
        <w:rPr>
          <w:b/>
          <w:bCs/>
          <w:u w:val="single"/>
        </w:rPr>
        <w:t xml:space="preserve">MINUTES OF THE ALLOTMENTS WORKING PARTY HELD ON SATURDAY </w:t>
      </w:r>
      <w:r w:rsidR="00791D02">
        <w:rPr>
          <w:b/>
          <w:bCs/>
          <w:u w:val="single"/>
        </w:rPr>
        <w:t>11 APRIL</w:t>
      </w:r>
      <w:r w:rsidR="00EB0BA2">
        <w:rPr>
          <w:b/>
          <w:bCs/>
          <w:u w:val="single"/>
        </w:rPr>
        <w:t xml:space="preserve"> 2026</w:t>
      </w:r>
      <w:r>
        <w:rPr>
          <w:b/>
          <w:bCs/>
          <w:u w:val="single"/>
        </w:rPr>
        <w:t xml:space="preserve"> at 10.00AM IN CORBETT ROAD ALLOTMENTS.</w:t>
      </w:r>
    </w:p>
    <w:p w14:paraId="28790CC1" w14:textId="77777777" w:rsidR="005F150D" w:rsidRDefault="005F150D" w:rsidP="005F150D">
      <w:pPr>
        <w:jc w:val="center"/>
        <w:rPr>
          <w:b/>
          <w:bCs/>
          <w:u w:val="single"/>
        </w:rPr>
      </w:pPr>
    </w:p>
    <w:p w14:paraId="411E71E1" w14:textId="108203EE" w:rsidR="005F150D" w:rsidRDefault="005F150D" w:rsidP="005F150D">
      <w:pPr>
        <w:jc w:val="center"/>
        <w:rPr>
          <w:b/>
          <w:bCs/>
          <w:u w:val="single"/>
        </w:rPr>
      </w:pPr>
      <w:r>
        <w:rPr>
          <w:b/>
          <w:bCs/>
          <w:u w:val="single"/>
        </w:rPr>
        <w:t>PRESENT</w:t>
      </w:r>
    </w:p>
    <w:p w14:paraId="59C1E283" w14:textId="77777777" w:rsidR="005F150D" w:rsidRDefault="005F150D" w:rsidP="005F150D">
      <w:pPr>
        <w:jc w:val="center"/>
        <w:rPr>
          <w:b/>
          <w:bCs/>
          <w:u w:val="single"/>
        </w:rPr>
      </w:pPr>
    </w:p>
    <w:p w14:paraId="05851483" w14:textId="0B7DF587" w:rsidR="005F150D" w:rsidRDefault="005F150D" w:rsidP="005F150D">
      <w:pPr>
        <w:jc w:val="center"/>
      </w:pPr>
      <w:r>
        <w:t>Councillor P. King (Chair)</w:t>
      </w:r>
    </w:p>
    <w:p w14:paraId="29C400E2" w14:textId="6AEDEC61" w:rsidR="00EB0BA2" w:rsidRDefault="00EB0BA2" w:rsidP="005F150D">
      <w:pPr>
        <w:jc w:val="center"/>
      </w:pPr>
      <w:r>
        <w:t>Councillor D. Mears</w:t>
      </w:r>
    </w:p>
    <w:p w14:paraId="08718892" w14:textId="47B24C3E" w:rsidR="00EB0BA2" w:rsidRDefault="00EB0BA2" w:rsidP="005F150D">
      <w:pPr>
        <w:jc w:val="center"/>
      </w:pPr>
      <w:r>
        <w:t>Councillor M. Stanyard-Jones</w:t>
      </w:r>
    </w:p>
    <w:p w14:paraId="5FEC79EB" w14:textId="02FC5B13" w:rsidR="005F150D" w:rsidRDefault="005F150D" w:rsidP="005F150D">
      <w:pPr>
        <w:jc w:val="center"/>
      </w:pPr>
      <w:r>
        <w:t>H. Doyle</w:t>
      </w:r>
    </w:p>
    <w:p w14:paraId="61338C8A" w14:textId="08BD6EAA" w:rsidR="00791D02" w:rsidRDefault="00791D02" w:rsidP="005F150D">
      <w:pPr>
        <w:jc w:val="center"/>
      </w:pPr>
      <w:r>
        <w:t>W. Hart</w:t>
      </w:r>
    </w:p>
    <w:p w14:paraId="495A86BD" w14:textId="1247BB95" w:rsidR="005F150D" w:rsidRDefault="005F150D" w:rsidP="005F150D">
      <w:pPr>
        <w:jc w:val="center"/>
      </w:pPr>
      <w:r>
        <w:t>P. Sommerfield</w:t>
      </w:r>
    </w:p>
    <w:p w14:paraId="7D907241" w14:textId="1F8AE27F" w:rsidR="005F150D" w:rsidRDefault="005F150D" w:rsidP="005F150D">
      <w:pPr>
        <w:jc w:val="center"/>
      </w:pPr>
      <w:r>
        <w:t>R. Thomas</w:t>
      </w:r>
    </w:p>
    <w:p w14:paraId="1AF5E44C" w14:textId="7D62012A" w:rsidR="005F150D" w:rsidRDefault="005F150D" w:rsidP="005F150D">
      <w:pPr>
        <w:jc w:val="center"/>
      </w:pPr>
      <w:r>
        <w:t>T. Willicombe</w:t>
      </w:r>
    </w:p>
    <w:p w14:paraId="58155E15" w14:textId="77777777" w:rsidR="005F150D" w:rsidRDefault="005F150D" w:rsidP="005F150D">
      <w:pPr>
        <w:jc w:val="center"/>
      </w:pPr>
    </w:p>
    <w:p w14:paraId="60F81E22" w14:textId="0EAA969C" w:rsidR="005F150D" w:rsidRDefault="005F150D" w:rsidP="005F150D">
      <w:pPr>
        <w:jc w:val="center"/>
        <w:rPr>
          <w:b/>
          <w:bCs/>
          <w:u w:val="single"/>
        </w:rPr>
      </w:pPr>
      <w:r>
        <w:rPr>
          <w:b/>
          <w:bCs/>
          <w:u w:val="single"/>
        </w:rPr>
        <w:t>APOLOGIES FOR ABSENCE</w:t>
      </w:r>
    </w:p>
    <w:p w14:paraId="60A59F82" w14:textId="77777777" w:rsidR="005F150D" w:rsidRDefault="005F150D" w:rsidP="005F150D">
      <w:pPr>
        <w:jc w:val="center"/>
      </w:pPr>
    </w:p>
    <w:p w14:paraId="6C830933" w14:textId="04DF5D6B" w:rsidR="00791D02" w:rsidRDefault="00791D02" w:rsidP="005F150D">
      <w:pPr>
        <w:jc w:val="center"/>
      </w:pPr>
      <w:r>
        <w:t>C. Hart</w:t>
      </w:r>
    </w:p>
    <w:p w14:paraId="56111DCA" w14:textId="69924877" w:rsidR="00791D02" w:rsidRDefault="00791D02" w:rsidP="005F150D">
      <w:pPr>
        <w:jc w:val="center"/>
      </w:pPr>
      <w:r>
        <w:t>G. Llewellyn</w:t>
      </w:r>
    </w:p>
    <w:p w14:paraId="21CF3592" w14:textId="77777777" w:rsidR="00791D02" w:rsidRDefault="00791D02" w:rsidP="005F150D">
      <w:pPr>
        <w:jc w:val="center"/>
      </w:pPr>
    </w:p>
    <w:p w14:paraId="103183CD" w14:textId="676606E0" w:rsidR="005F150D" w:rsidRDefault="005F150D" w:rsidP="005F150D">
      <w:pPr>
        <w:pStyle w:val="ListParagraph"/>
        <w:numPr>
          <w:ilvl w:val="0"/>
          <w:numId w:val="1"/>
        </w:numPr>
        <w:jc w:val="both"/>
        <w:rPr>
          <w:b/>
          <w:bCs/>
          <w:u w:val="single"/>
        </w:rPr>
      </w:pPr>
      <w:r>
        <w:rPr>
          <w:b/>
          <w:bCs/>
          <w:u w:val="single"/>
        </w:rPr>
        <w:t xml:space="preserve">MINUTES OF THE MEETING HELD ON </w:t>
      </w:r>
      <w:r w:rsidR="00791D02">
        <w:rPr>
          <w:b/>
          <w:bCs/>
          <w:u w:val="single"/>
        </w:rPr>
        <w:t>24 JANUARY 2026.</w:t>
      </w:r>
    </w:p>
    <w:p w14:paraId="02F43412" w14:textId="77777777" w:rsidR="005F150D" w:rsidRDefault="005F150D" w:rsidP="005F150D">
      <w:pPr>
        <w:jc w:val="both"/>
        <w:rPr>
          <w:b/>
          <w:bCs/>
          <w:u w:val="single"/>
        </w:rPr>
      </w:pPr>
    </w:p>
    <w:p w14:paraId="1224FD3E" w14:textId="2F419059" w:rsidR="005F150D" w:rsidRDefault="005F150D" w:rsidP="005F150D">
      <w:pPr>
        <w:ind w:left="720"/>
        <w:jc w:val="both"/>
      </w:pPr>
      <w:r>
        <w:rPr>
          <w:b/>
          <w:bCs/>
          <w:u w:val="single"/>
        </w:rPr>
        <w:t>RESOLVED</w:t>
      </w:r>
      <w:r>
        <w:t xml:space="preserve"> that: The minutes be confirmed as a correct record.</w:t>
      </w:r>
    </w:p>
    <w:p w14:paraId="46F71B60" w14:textId="77777777" w:rsidR="005F150D" w:rsidRDefault="005F150D" w:rsidP="005F150D">
      <w:pPr>
        <w:ind w:left="720"/>
        <w:jc w:val="both"/>
      </w:pPr>
    </w:p>
    <w:p w14:paraId="1B5358DE" w14:textId="69D78FD3" w:rsidR="005F150D" w:rsidRDefault="005F150D" w:rsidP="005F150D">
      <w:pPr>
        <w:pStyle w:val="ListParagraph"/>
        <w:numPr>
          <w:ilvl w:val="0"/>
          <w:numId w:val="1"/>
        </w:numPr>
        <w:jc w:val="both"/>
        <w:rPr>
          <w:b/>
          <w:bCs/>
          <w:u w:val="single"/>
        </w:rPr>
      </w:pPr>
      <w:r>
        <w:rPr>
          <w:b/>
          <w:bCs/>
          <w:u w:val="single"/>
        </w:rPr>
        <w:t>MATTERS ARISING FROM THE MINUTES.</w:t>
      </w:r>
    </w:p>
    <w:p w14:paraId="04738C3E" w14:textId="2561D972" w:rsidR="005F150D" w:rsidRDefault="005F150D" w:rsidP="005F150D">
      <w:pPr>
        <w:jc w:val="both"/>
        <w:rPr>
          <w:b/>
          <w:bCs/>
          <w:u w:val="single"/>
        </w:rPr>
      </w:pPr>
    </w:p>
    <w:p w14:paraId="5B918296" w14:textId="1AE2ACB3" w:rsidR="005B5F62" w:rsidRDefault="007178CC" w:rsidP="005F150D">
      <w:pPr>
        <w:ind w:left="720"/>
        <w:jc w:val="both"/>
      </w:pPr>
      <w:r>
        <w:t>There were none.</w:t>
      </w:r>
    </w:p>
    <w:p w14:paraId="234E72C1" w14:textId="77777777" w:rsidR="007178CC" w:rsidRPr="007178CC" w:rsidRDefault="007178CC" w:rsidP="005F150D">
      <w:pPr>
        <w:ind w:left="720"/>
        <w:jc w:val="both"/>
      </w:pPr>
    </w:p>
    <w:p w14:paraId="67E17C9A" w14:textId="07F1B599" w:rsidR="00DF2199" w:rsidRDefault="00DF2199" w:rsidP="00DF2199">
      <w:pPr>
        <w:pStyle w:val="ListParagraph"/>
        <w:numPr>
          <w:ilvl w:val="0"/>
          <w:numId w:val="1"/>
        </w:numPr>
        <w:jc w:val="both"/>
        <w:rPr>
          <w:b/>
          <w:bCs/>
          <w:u w:val="single"/>
        </w:rPr>
      </w:pPr>
      <w:r>
        <w:rPr>
          <w:b/>
          <w:bCs/>
          <w:u w:val="single"/>
        </w:rPr>
        <w:t>OVERGROWTH AT THE TOP OF THE SITE.</w:t>
      </w:r>
    </w:p>
    <w:p w14:paraId="7C799DAB" w14:textId="77777777" w:rsidR="00DF2199" w:rsidRDefault="00DF2199" w:rsidP="00DF2199">
      <w:pPr>
        <w:jc w:val="both"/>
        <w:rPr>
          <w:b/>
          <w:bCs/>
          <w:u w:val="single"/>
        </w:rPr>
      </w:pPr>
    </w:p>
    <w:p w14:paraId="0270947C" w14:textId="24688462" w:rsidR="00DF2199" w:rsidRDefault="008050C8" w:rsidP="00DF2199">
      <w:pPr>
        <w:ind w:left="720"/>
        <w:jc w:val="both"/>
      </w:pPr>
      <w:r>
        <w:t>The Health Board had promised to cut back the overgrowth but no action had been taken in this regard.</w:t>
      </w:r>
      <w:r w:rsidR="00791D02">
        <w:t xml:space="preserve"> The Clerk had further progressed the matter since the last meeting and the Health Board had agreed to investigate the matter. It was noted that no action had been taken. P. Sommerfield would email the Clerk photographs of the overgrowth.</w:t>
      </w:r>
    </w:p>
    <w:p w14:paraId="27E178B9" w14:textId="77777777" w:rsidR="008050C8" w:rsidRDefault="008050C8" w:rsidP="00DF2199">
      <w:pPr>
        <w:ind w:left="720"/>
        <w:jc w:val="both"/>
      </w:pPr>
    </w:p>
    <w:p w14:paraId="4877687C" w14:textId="7FF49750" w:rsidR="008050C8" w:rsidRDefault="008050C8" w:rsidP="00791D02">
      <w:pPr>
        <w:ind w:left="720"/>
        <w:jc w:val="both"/>
      </w:pPr>
      <w:r>
        <w:rPr>
          <w:b/>
          <w:bCs/>
          <w:u w:val="single"/>
        </w:rPr>
        <w:t>RESOLVED</w:t>
      </w:r>
      <w:r>
        <w:t xml:space="preserve"> that: The Clerk to progress the matter</w:t>
      </w:r>
      <w:r w:rsidR="00791D02">
        <w:t xml:space="preserve"> with the Chief Executive of the Health Board.</w:t>
      </w:r>
    </w:p>
    <w:p w14:paraId="76D5290F" w14:textId="77777777" w:rsidR="00B22A18" w:rsidRDefault="00B22A18" w:rsidP="00DF2199">
      <w:pPr>
        <w:ind w:left="720"/>
        <w:jc w:val="both"/>
      </w:pPr>
    </w:p>
    <w:p w14:paraId="72F75717" w14:textId="0D018B99" w:rsidR="00B22A18" w:rsidRDefault="00791D02" w:rsidP="00B22A18">
      <w:pPr>
        <w:pStyle w:val="ListParagraph"/>
        <w:numPr>
          <w:ilvl w:val="0"/>
          <w:numId w:val="1"/>
        </w:numPr>
        <w:jc w:val="both"/>
        <w:rPr>
          <w:b/>
          <w:bCs/>
          <w:u w:val="single"/>
        </w:rPr>
      </w:pPr>
      <w:r>
        <w:rPr>
          <w:b/>
          <w:bCs/>
          <w:u w:val="single"/>
        </w:rPr>
        <w:t>SECURITY OF THE SITE AND HEDGE IMPROVEMENTS.</w:t>
      </w:r>
    </w:p>
    <w:p w14:paraId="3B842A02" w14:textId="77777777" w:rsidR="00791D02" w:rsidRDefault="00791D02" w:rsidP="00791D02">
      <w:pPr>
        <w:pStyle w:val="ListParagraph"/>
        <w:jc w:val="both"/>
        <w:rPr>
          <w:b/>
          <w:bCs/>
          <w:u w:val="single"/>
        </w:rPr>
      </w:pPr>
    </w:p>
    <w:p w14:paraId="03941409" w14:textId="291CCB7D" w:rsidR="00791D02" w:rsidRDefault="00791D02" w:rsidP="00791D02">
      <w:pPr>
        <w:pStyle w:val="ListParagraph"/>
        <w:jc w:val="both"/>
      </w:pPr>
      <w:r>
        <w:t>It was noted that tenants were taking action to improve the security of the site which involved hedge improvements.</w:t>
      </w:r>
    </w:p>
    <w:p w14:paraId="22FCFA60" w14:textId="77777777" w:rsidR="00791D02" w:rsidRDefault="00791D02" w:rsidP="00791D02">
      <w:pPr>
        <w:pStyle w:val="ListParagraph"/>
        <w:jc w:val="both"/>
      </w:pPr>
    </w:p>
    <w:p w14:paraId="72C27E18" w14:textId="77777777" w:rsidR="00791D02" w:rsidRDefault="00791D02">
      <w:pPr>
        <w:rPr>
          <w:b/>
          <w:bCs/>
          <w:u w:val="single"/>
        </w:rPr>
      </w:pPr>
      <w:r>
        <w:rPr>
          <w:b/>
          <w:bCs/>
          <w:u w:val="single"/>
        </w:rPr>
        <w:br w:type="page"/>
      </w:r>
    </w:p>
    <w:p w14:paraId="3D534BC3" w14:textId="1E95C565" w:rsidR="00791D02" w:rsidRDefault="00791D02" w:rsidP="00791D02">
      <w:pPr>
        <w:pStyle w:val="ListParagraph"/>
        <w:numPr>
          <w:ilvl w:val="0"/>
          <w:numId w:val="1"/>
        </w:numPr>
        <w:jc w:val="both"/>
        <w:rPr>
          <w:b/>
          <w:bCs/>
          <w:u w:val="single"/>
        </w:rPr>
      </w:pPr>
      <w:r w:rsidRPr="00791D02">
        <w:rPr>
          <w:b/>
          <w:bCs/>
          <w:u w:val="single"/>
        </w:rPr>
        <w:lastRenderedPageBreak/>
        <w:t>KEY BIODIVERSITY EVENTS.</w:t>
      </w:r>
    </w:p>
    <w:p w14:paraId="16E1DF2E" w14:textId="77777777" w:rsidR="00791D02" w:rsidRDefault="00791D02" w:rsidP="00791D02">
      <w:pPr>
        <w:jc w:val="both"/>
        <w:rPr>
          <w:b/>
          <w:bCs/>
          <w:u w:val="single"/>
        </w:rPr>
      </w:pPr>
    </w:p>
    <w:p w14:paraId="5DCCDD8E" w14:textId="5F5DA73F" w:rsidR="00791D02" w:rsidRDefault="00791D02" w:rsidP="00791D02">
      <w:pPr>
        <w:ind w:left="720"/>
        <w:jc w:val="both"/>
      </w:pPr>
      <w:r>
        <w:t>It had been suggested by former tenant RC to hold a biodiversity event and it had been agreed to hold two events one on 2 May 2026 and the other after the annual meeting in September. The aim was to get more tenants involved in the management of biodiversity at the site.</w:t>
      </w:r>
    </w:p>
    <w:p w14:paraId="3A441B7F" w14:textId="77777777" w:rsidR="00791D02" w:rsidRDefault="00791D02" w:rsidP="00791D02">
      <w:pPr>
        <w:jc w:val="both"/>
      </w:pPr>
    </w:p>
    <w:p w14:paraId="0372E75D" w14:textId="6FE30A89" w:rsidR="00791D02" w:rsidRDefault="00791D02" w:rsidP="00791D02">
      <w:pPr>
        <w:pStyle w:val="ListParagraph"/>
        <w:numPr>
          <w:ilvl w:val="0"/>
          <w:numId w:val="1"/>
        </w:numPr>
        <w:jc w:val="both"/>
        <w:rPr>
          <w:b/>
          <w:bCs/>
          <w:u w:val="single"/>
        </w:rPr>
      </w:pPr>
      <w:r w:rsidRPr="00791D02">
        <w:rPr>
          <w:b/>
          <w:bCs/>
          <w:u w:val="single"/>
        </w:rPr>
        <w:t>PROVISION OF SKIPS.</w:t>
      </w:r>
    </w:p>
    <w:p w14:paraId="2E378B32" w14:textId="77777777" w:rsidR="00791D02" w:rsidRDefault="00791D02" w:rsidP="00791D02">
      <w:pPr>
        <w:jc w:val="both"/>
        <w:rPr>
          <w:b/>
          <w:bCs/>
          <w:u w:val="single"/>
        </w:rPr>
      </w:pPr>
    </w:p>
    <w:p w14:paraId="20110C94" w14:textId="0BC9FB5A" w:rsidR="00791D02" w:rsidRDefault="00791D02" w:rsidP="00791D02">
      <w:pPr>
        <w:ind w:left="720"/>
        <w:jc w:val="both"/>
      </w:pPr>
      <w:r>
        <w:t>It was agreed that two large builder skips be ordered for receipt on Thursday 16 April 2026. W. Hart would arrange to open the gates at the bottom and top of the site.</w:t>
      </w:r>
    </w:p>
    <w:p w14:paraId="7A851933" w14:textId="77777777" w:rsidR="00791D02" w:rsidRDefault="00791D02" w:rsidP="00791D02">
      <w:pPr>
        <w:ind w:left="720"/>
        <w:jc w:val="both"/>
      </w:pPr>
    </w:p>
    <w:p w14:paraId="1B8F13CB" w14:textId="26ABB017" w:rsidR="00791D02" w:rsidRDefault="00791D02" w:rsidP="00791D02">
      <w:pPr>
        <w:pStyle w:val="ListParagraph"/>
        <w:numPr>
          <w:ilvl w:val="0"/>
          <w:numId w:val="1"/>
        </w:numPr>
        <w:jc w:val="both"/>
        <w:rPr>
          <w:b/>
          <w:bCs/>
          <w:u w:val="single"/>
        </w:rPr>
      </w:pPr>
      <w:r>
        <w:rPr>
          <w:b/>
          <w:bCs/>
          <w:u w:val="single"/>
        </w:rPr>
        <w:t>ALLOTMENT AWARD COMPETITION.</w:t>
      </w:r>
    </w:p>
    <w:p w14:paraId="44032C85" w14:textId="77777777" w:rsidR="00791D02" w:rsidRDefault="00791D02" w:rsidP="00791D02">
      <w:pPr>
        <w:jc w:val="both"/>
        <w:rPr>
          <w:b/>
          <w:bCs/>
          <w:u w:val="single"/>
        </w:rPr>
      </w:pPr>
    </w:p>
    <w:p w14:paraId="48378DDE" w14:textId="020DBA46" w:rsidR="00791D02" w:rsidRPr="00791D02" w:rsidRDefault="0013294E" w:rsidP="00791D02">
      <w:pPr>
        <w:ind w:left="720"/>
        <w:jc w:val="both"/>
      </w:pPr>
      <w:r>
        <w:t>The Association had agreed that the award would be based on the volume which tenants contributed to the produce for sale at the annual village fete. The Council would fund a prize of a £25 gift voucher from Pugh’s Garden Centre.</w:t>
      </w:r>
    </w:p>
    <w:p w14:paraId="60F256C9" w14:textId="77777777" w:rsidR="00B22A18" w:rsidRDefault="00B22A18" w:rsidP="00B22A18">
      <w:pPr>
        <w:jc w:val="both"/>
        <w:rPr>
          <w:b/>
          <w:bCs/>
          <w:u w:val="single"/>
        </w:rPr>
      </w:pPr>
    </w:p>
    <w:p w14:paraId="3917951F" w14:textId="41E77552" w:rsidR="00365783" w:rsidRDefault="00B440F5" w:rsidP="00B440F5">
      <w:pPr>
        <w:pStyle w:val="ListParagraph"/>
        <w:numPr>
          <w:ilvl w:val="0"/>
          <w:numId w:val="1"/>
        </w:numPr>
        <w:jc w:val="both"/>
        <w:rPr>
          <w:b/>
          <w:bCs/>
          <w:u w:val="single"/>
        </w:rPr>
      </w:pPr>
      <w:r>
        <w:rPr>
          <w:b/>
          <w:bCs/>
          <w:u w:val="single"/>
        </w:rPr>
        <w:t>REVIEW OF THE POSITION IN RELATION TO THE LIGHTING OF BONFIRES.</w:t>
      </w:r>
    </w:p>
    <w:p w14:paraId="1B914F46" w14:textId="77777777" w:rsidR="00B440F5" w:rsidRDefault="00B440F5" w:rsidP="00B440F5">
      <w:pPr>
        <w:jc w:val="both"/>
        <w:rPr>
          <w:b/>
          <w:bCs/>
          <w:u w:val="single"/>
        </w:rPr>
      </w:pPr>
    </w:p>
    <w:p w14:paraId="05482F28" w14:textId="1D1D4E68" w:rsidR="00B440F5" w:rsidRDefault="00B440F5" w:rsidP="00B440F5">
      <w:pPr>
        <w:ind w:left="720"/>
        <w:jc w:val="both"/>
      </w:pPr>
      <w:r>
        <w:t>There were no issues to report.</w:t>
      </w:r>
    </w:p>
    <w:p w14:paraId="594407B5" w14:textId="77777777" w:rsidR="00B440F5" w:rsidRDefault="00B440F5" w:rsidP="00B440F5">
      <w:pPr>
        <w:ind w:left="720"/>
        <w:jc w:val="both"/>
      </w:pPr>
    </w:p>
    <w:p w14:paraId="1D1DDFF2" w14:textId="3B9D1B24" w:rsidR="002B7A1C" w:rsidRDefault="00F9585D" w:rsidP="00F9585D">
      <w:pPr>
        <w:pStyle w:val="ListParagraph"/>
        <w:numPr>
          <w:ilvl w:val="0"/>
          <w:numId w:val="1"/>
        </w:numPr>
        <w:jc w:val="both"/>
        <w:rPr>
          <w:b/>
          <w:bCs/>
          <w:u w:val="single"/>
        </w:rPr>
      </w:pPr>
      <w:r>
        <w:rPr>
          <w:b/>
          <w:bCs/>
          <w:u w:val="single"/>
        </w:rPr>
        <w:t>PURCHASE OF A LIVING SHELTER.</w:t>
      </w:r>
    </w:p>
    <w:p w14:paraId="16E61B31" w14:textId="77777777" w:rsidR="00F9585D" w:rsidRDefault="00F9585D" w:rsidP="00F9585D">
      <w:pPr>
        <w:pStyle w:val="ListParagraph"/>
        <w:jc w:val="both"/>
        <w:rPr>
          <w:b/>
          <w:bCs/>
          <w:u w:val="single"/>
        </w:rPr>
      </w:pPr>
    </w:p>
    <w:p w14:paraId="745EB058" w14:textId="7F6468B0" w:rsidR="005F25F4" w:rsidRDefault="0013294E" w:rsidP="00F9585D">
      <w:pPr>
        <w:pStyle w:val="ListParagraph"/>
        <w:jc w:val="both"/>
      </w:pPr>
      <w:r>
        <w:t>A letter of support had been received from the school which had been requested by Councillor Mark Stanyard-Jones. The Association had revisited the proposal for the purchase of a shelter and on reflection had considered that an incremental approach to engaging with the school would be preferable to include an offer to the school for pupils to assist with the maintenance of the raised beds located near the benches with the Association providing seedlings for this purpose. An alternative would be for members of the Association to directly assist the school with their own raised beds.</w:t>
      </w:r>
    </w:p>
    <w:p w14:paraId="0C695F6B" w14:textId="77777777" w:rsidR="0013294E" w:rsidRDefault="0013294E" w:rsidP="00F9585D">
      <w:pPr>
        <w:pStyle w:val="ListParagraph"/>
        <w:jc w:val="both"/>
      </w:pPr>
    </w:p>
    <w:p w14:paraId="24B29B19" w14:textId="324A1483" w:rsidR="0013294E" w:rsidRDefault="0013294E" w:rsidP="00F9585D">
      <w:pPr>
        <w:pStyle w:val="ListParagraph"/>
        <w:jc w:val="both"/>
      </w:pPr>
      <w:r>
        <w:rPr>
          <w:b/>
          <w:bCs/>
          <w:u w:val="single"/>
        </w:rPr>
        <w:t>RESOLVED</w:t>
      </w:r>
      <w:r>
        <w:t xml:space="preserve"> that:</w:t>
      </w:r>
    </w:p>
    <w:p w14:paraId="6218AEC6" w14:textId="77777777" w:rsidR="000B52F8" w:rsidRDefault="000B52F8" w:rsidP="00F9585D">
      <w:pPr>
        <w:pStyle w:val="ListParagraph"/>
        <w:jc w:val="both"/>
      </w:pPr>
    </w:p>
    <w:p w14:paraId="5F9B61D5" w14:textId="344B7691" w:rsidR="0013294E" w:rsidRDefault="000B52F8" w:rsidP="00F9585D">
      <w:pPr>
        <w:pStyle w:val="ListParagraph"/>
        <w:jc w:val="both"/>
      </w:pPr>
      <w:r>
        <w:t>a) The Headteacher be thanked for providing support for the proposal.</w:t>
      </w:r>
    </w:p>
    <w:p w14:paraId="47C83DC8" w14:textId="4B8490DB" w:rsidR="0013294E" w:rsidRDefault="000B52F8" w:rsidP="00F9585D">
      <w:pPr>
        <w:pStyle w:val="ListParagraph"/>
        <w:jc w:val="both"/>
      </w:pPr>
      <w:r>
        <w:t>b</w:t>
      </w:r>
      <w:r w:rsidR="0013294E">
        <w:t xml:space="preserve">) Councillor M. Stanyard-Jones </w:t>
      </w:r>
      <w:r>
        <w:t xml:space="preserve">refer to the context </w:t>
      </w:r>
      <w:r w:rsidR="0013294E">
        <w:t xml:space="preserve">of today’s discussion </w:t>
      </w:r>
      <w:r>
        <w:t>back to the Headteacher to assess his view on the alternative proposal.</w:t>
      </w:r>
    </w:p>
    <w:p w14:paraId="431D1D69" w14:textId="5DCCE936" w:rsidR="0013294E" w:rsidRDefault="000B52F8" w:rsidP="00F9585D">
      <w:pPr>
        <w:pStyle w:val="ListParagraph"/>
        <w:jc w:val="both"/>
      </w:pPr>
      <w:r>
        <w:t>c</w:t>
      </w:r>
      <w:r w:rsidR="0013294E">
        <w:t>) Subject to his support, the Clerk to ascertain which Association members would engage with the school.</w:t>
      </w:r>
    </w:p>
    <w:p w14:paraId="6AC97245" w14:textId="77777777" w:rsidR="000B52F8" w:rsidRDefault="000B52F8" w:rsidP="00F9585D">
      <w:pPr>
        <w:pStyle w:val="ListParagraph"/>
        <w:jc w:val="both"/>
      </w:pPr>
    </w:p>
    <w:p w14:paraId="070FD9FE" w14:textId="77777777" w:rsidR="000B52F8" w:rsidRDefault="000B52F8" w:rsidP="00F9585D">
      <w:pPr>
        <w:pStyle w:val="ListParagraph"/>
        <w:jc w:val="both"/>
      </w:pPr>
    </w:p>
    <w:p w14:paraId="2AC87435" w14:textId="77777777" w:rsidR="000B52F8" w:rsidRDefault="000B52F8" w:rsidP="00F9585D">
      <w:pPr>
        <w:pStyle w:val="ListParagraph"/>
        <w:jc w:val="both"/>
      </w:pPr>
    </w:p>
    <w:p w14:paraId="28909FD9" w14:textId="1544CC95" w:rsidR="000B52F8" w:rsidRDefault="000B52F8" w:rsidP="000B52F8">
      <w:pPr>
        <w:pStyle w:val="ListParagraph"/>
        <w:numPr>
          <w:ilvl w:val="0"/>
          <w:numId w:val="1"/>
        </w:numPr>
        <w:jc w:val="both"/>
        <w:rPr>
          <w:b/>
          <w:bCs/>
          <w:u w:val="single"/>
        </w:rPr>
      </w:pPr>
      <w:r>
        <w:rPr>
          <w:b/>
          <w:bCs/>
          <w:u w:val="single"/>
        </w:rPr>
        <w:lastRenderedPageBreak/>
        <w:t>RECOGNITION OF RC FOR HIS CONTRIBUTION TO THE BIODIVERSITY OF THE SITE.</w:t>
      </w:r>
    </w:p>
    <w:p w14:paraId="5BAA586E" w14:textId="77777777" w:rsidR="000B52F8" w:rsidRDefault="000B52F8" w:rsidP="000B52F8">
      <w:pPr>
        <w:jc w:val="both"/>
        <w:rPr>
          <w:b/>
          <w:bCs/>
          <w:u w:val="single"/>
        </w:rPr>
      </w:pPr>
    </w:p>
    <w:p w14:paraId="4F2EC5EE" w14:textId="42FAF7C8" w:rsidR="000B52F8" w:rsidRDefault="000B52F8" w:rsidP="000B52F8">
      <w:pPr>
        <w:ind w:left="720"/>
        <w:jc w:val="both"/>
      </w:pPr>
      <w:r>
        <w:t>RC had made a significant contribution to the biodiversity of the site and would continue to provide support after he had relinquished his allotment tenancy.</w:t>
      </w:r>
    </w:p>
    <w:p w14:paraId="7EF03F68" w14:textId="77777777" w:rsidR="000B52F8" w:rsidRDefault="000B52F8" w:rsidP="000B52F8">
      <w:pPr>
        <w:ind w:left="720"/>
        <w:jc w:val="both"/>
      </w:pPr>
    </w:p>
    <w:p w14:paraId="76ADE7FD" w14:textId="77777777" w:rsidR="000B52F8" w:rsidRDefault="000B52F8" w:rsidP="000B52F8">
      <w:pPr>
        <w:ind w:left="720"/>
        <w:jc w:val="both"/>
      </w:pPr>
      <w:r>
        <w:rPr>
          <w:b/>
          <w:bCs/>
          <w:u w:val="single"/>
        </w:rPr>
        <w:t>RESOLVED</w:t>
      </w:r>
      <w:r>
        <w:t xml:space="preserve"> that: </w:t>
      </w:r>
    </w:p>
    <w:p w14:paraId="777B3E9B" w14:textId="77777777" w:rsidR="000B52F8" w:rsidRDefault="000B52F8" w:rsidP="000B52F8">
      <w:pPr>
        <w:ind w:left="720"/>
        <w:jc w:val="both"/>
      </w:pPr>
    </w:p>
    <w:p w14:paraId="3C1F3592" w14:textId="7EB8B8BC" w:rsidR="000B52F8" w:rsidRDefault="000B52F8" w:rsidP="000B52F8">
      <w:pPr>
        <w:ind w:left="720"/>
        <w:jc w:val="both"/>
      </w:pPr>
      <w:r>
        <w:t>a) RC be recognised for his excellent contribution by providing him with a £25 voucher for Pugh’s Garden Centre and a Certificate of Appreciation.</w:t>
      </w:r>
    </w:p>
    <w:p w14:paraId="3BF93A32" w14:textId="2949106C" w:rsidR="000B52F8" w:rsidRDefault="000B52F8" w:rsidP="000B52F8">
      <w:pPr>
        <w:ind w:left="720"/>
        <w:jc w:val="both"/>
      </w:pPr>
      <w:r>
        <w:t>b) The formal recognition to take place at the Annual Tenants Meeting in September 2026.</w:t>
      </w:r>
    </w:p>
    <w:p w14:paraId="0C763E3A" w14:textId="77777777" w:rsidR="000B52F8" w:rsidRPr="000B52F8" w:rsidRDefault="000B52F8" w:rsidP="000B52F8">
      <w:pPr>
        <w:ind w:left="720"/>
        <w:jc w:val="both"/>
      </w:pPr>
    </w:p>
    <w:p w14:paraId="459DB0BB" w14:textId="5450DF84" w:rsidR="00A207C3" w:rsidRDefault="005C7F2E" w:rsidP="005C7F2E">
      <w:pPr>
        <w:pStyle w:val="ListParagraph"/>
        <w:numPr>
          <w:ilvl w:val="0"/>
          <w:numId w:val="1"/>
        </w:numPr>
        <w:jc w:val="both"/>
        <w:rPr>
          <w:b/>
          <w:bCs/>
          <w:u w:val="single"/>
        </w:rPr>
      </w:pPr>
      <w:r>
        <w:rPr>
          <w:b/>
          <w:bCs/>
          <w:u w:val="single"/>
        </w:rPr>
        <w:t>WAITING LIST.</w:t>
      </w:r>
    </w:p>
    <w:p w14:paraId="05745F70" w14:textId="77777777" w:rsidR="005C7F2E" w:rsidRDefault="005C7F2E" w:rsidP="005C7F2E">
      <w:pPr>
        <w:jc w:val="both"/>
        <w:rPr>
          <w:b/>
          <w:bCs/>
          <w:u w:val="single"/>
        </w:rPr>
      </w:pPr>
    </w:p>
    <w:p w14:paraId="4209F3D6" w14:textId="72541829" w:rsidR="005C7F2E" w:rsidRDefault="005C7F2E" w:rsidP="005C7F2E">
      <w:pPr>
        <w:ind w:left="720"/>
        <w:jc w:val="both"/>
      </w:pPr>
      <w:r>
        <w:t xml:space="preserve">There were currently </w:t>
      </w:r>
      <w:r w:rsidR="000B52F8">
        <w:t>28</w:t>
      </w:r>
      <w:r>
        <w:t xml:space="preserve"> names on the list</w:t>
      </w:r>
      <w:r w:rsidR="00022B3C">
        <w:t xml:space="preserve"> </w:t>
      </w:r>
      <w:r w:rsidR="000B52F8">
        <w:t>in relation to prospective tenants requesting a plot at Corbett Road.</w:t>
      </w:r>
    </w:p>
    <w:p w14:paraId="57C982BE" w14:textId="77777777" w:rsidR="00781D89" w:rsidRDefault="00781D89" w:rsidP="005C7F2E">
      <w:pPr>
        <w:ind w:left="720"/>
        <w:jc w:val="both"/>
      </w:pPr>
    </w:p>
    <w:p w14:paraId="6CB52C79" w14:textId="231043A0" w:rsidR="00903E4C" w:rsidRDefault="00903E4C" w:rsidP="00903E4C">
      <w:pPr>
        <w:pStyle w:val="ListParagraph"/>
        <w:numPr>
          <w:ilvl w:val="0"/>
          <w:numId w:val="1"/>
        </w:numPr>
        <w:jc w:val="both"/>
        <w:rPr>
          <w:b/>
          <w:bCs/>
          <w:u w:val="single"/>
        </w:rPr>
      </w:pPr>
      <w:r>
        <w:rPr>
          <w:b/>
          <w:bCs/>
          <w:u w:val="single"/>
        </w:rPr>
        <w:t>CONDITION OF PLOTS.</w:t>
      </w:r>
    </w:p>
    <w:p w14:paraId="743D019E" w14:textId="77777777" w:rsidR="00903E4C" w:rsidRDefault="00903E4C" w:rsidP="00903E4C">
      <w:pPr>
        <w:jc w:val="both"/>
        <w:rPr>
          <w:b/>
          <w:bCs/>
          <w:u w:val="single"/>
        </w:rPr>
      </w:pPr>
    </w:p>
    <w:p w14:paraId="5BA3FDE3" w14:textId="539E06DB" w:rsidR="00903E4C" w:rsidRDefault="00903E4C" w:rsidP="00903E4C">
      <w:pPr>
        <w:ind w:left="720"/>
        <w:jc w:val="both"/>
      </w:pPr>
      <w:r>
        <w:t>There were no concerns to report.</w:t>
      </w:r>
      <w:r w:rsidR="00781D89">
        <w:t xml:space="preserve"> A site inspection would be held during w/c 13 April 2026.</w:t>
      </w:r>
    </w:p>
    <w:p w14:paraId="1FDDB70B" w14:textId="77777777" w:rsidR="00D84B12" w:rsidRDefault="00D84B12" w:rsidP="00903E4C">
      <w:pPr>
        <w:ind w:left="720"/>
        <w:jc w:val="both"/>
      </w:pPr>
    </w:p>
    <w:sectPr w:rsidR="00D84B12">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9A96E" w14:textId="77777777" w:rsidR="00F62CB2" w:rsidRDefault="00F62CB2" w:rsidP="00A207C3">
      <w:pPr>
        <w:spacing w:line="240" w:lineRule="auto"/>
      </w:pPr>
      <w:r>
        <w:separator/>
      </w:r>
    </w:p>
  </w:endnote>
  <w:endnote w:type="continuationSeparator" w:id="0">
    <w:p w14:paraId="109C8E20" w14:textId="77777777" w:rsidR="00F62CB2" w:rsidRDefault="00F62CB2" w:rsidP="00A207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2678118"/>
      <w:docPartObj>
        <w:docPartGallery w:val="Page Numbers (Bottom of Page)"/>
        <w:docPartUnique/>
      </w:docPartObj>
    </w:sdtPr>
    <w:sdtEndPr>
      <w:rPr>
        <w:color w:val="7F7F7F" w:themeColor="background1" w:themeShade="7F"/>
        <w:spacing w:val="60"/>
      </w:rPr>
    </w:sdtEndPr>
    <w:sdtContent>
      <w:p w14:paraId="276C2245" w14:textId="1D759A5B" w:rsidR="00A207C3" w:rsidRDefault="00A207C3">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6B5A075" w14:textId="77777777" w:rsidR="00A207C3" w:rsidRDefault="00A207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3D516" w14:textId="77777777" w:rsidR="00F62CB2" w:rsidRDefault="00F62CB2" w:rsidP="00A207C3">
      <w:pPr>
        <w:spacing w:line="240" w:lineRule="auto"/>
      </w:pPr>
      <w:r>
        <w:separator/>
      </w:r>
    </w:p>
  </w:footnote>
  <w:footnote w:type="continuationSeparator" w:id="0">
    <w:p w14:paraId="0C723E82" w14:textId="77777777" w:rsidR="00F62CB2" w:rsidRDefault="00F62CB2" w:rsidP="00A207C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5D614A"/>
    <w:multiLevelType w:val="hybridMultilevel"/>
    <w:tmpl w:val="422E2E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FCB3F4E"/>
    <w:multiLevelType w:val="hybridMultilevel"/>
    <w:tmpl w:val="9D1CA96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6C3F7DEC"/>
    <w:multiLevelType w:val="hybridMultilevel"/>
    <w:tmpl w:val="4EEE6E0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9E46A3C"/>
    <w:multiLevelType w:val="hybridMultilevel"/>
    <w:tmpl w:val="876CC93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1775846">
    <w:abstractNumId w:val="0"/>
  </w:num>
  <w:num w:numId="2" w16cid:durableId="879896684">
    <w:abstractNumId w:val="1"/>
  </w:num>
  <w:num w:numId="3" w16cid:durableId="1481190995">
    <w:abstractNumId w:val="2"/>
  </w:num>
  <w:num w:numId="4" w16cid:durableId="10432896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50D"/>
    <w:rsid w:val="00007EE0"/>
    <w:rsid w:val="00022B3C"/>
    <w:rsid w:val="00087CE1"/>
    <w:rsid w:val="000B52F8"/>
    <w:rsid w:val="0013294E"/>
    <w:rsid w:val="0014555D"/>
    <w:rsid w:val="0020722F"/>
    <w:rsid w:val="00237832"/>
    <w:rsid w:val="002B7A1C"/>
    <w:rsid w:val="00324DBA"/>
    <w:rsid w:val="003612C3"/>
    <w:rsid w:val="00363B7B"/>
    <w:rsid w:val="00365783"/>
    <w:rsid w:val="00414F01"/>
    <w:rsid w:val="004B3909"/>
    <w:rsid w:val="005318A7"/>
    <w:rsid w:val="005A082A"/>
    <w:rsid w:val="005B5F62"/>
    <w:rsid w:val="005C7F2E"/>
    <w:rsid w:val="005D05EC"/>
    <w:rsid w:val="005D5FC1"/>
    <w:rsid w:val="005E4E38"/>
    <w:rsid w:val="005F150D"/>
    <w:rsid w:val="005F25F4"/>
    <w:rsid w:val="00610200"/>
    <w:rsid w:val="00613423"/>
    <w:rsid w:val="0062779E"/>
    <w:rsid w:val="006F320D"/>
    <w:rsid w:val="006F492E"/>
    <w:rsid w:val="007178CC"/>
    <w:rsid w:val="00736984"/>
    <w:rsid w:val="00781D89"/>
    <w:rsid w:val="00791D02"/>
    <w:rsid w:val="007D2A0A"/>
    <w:rsid w:val="008050C8"/>
    <w:rsid w:val="008452B7"/>
    <w:rsid w:val="00894B68"/>
    <w:rsid w:val="008E01A3"/>
    <w:rsid w:val="00903E4C"/>
    <w:rsid w:val="00932281"/>
    <w:rsid w:val="00954273"/>
    <w:rsid w:val="00957477"/>
    <w:rsid w:val="009A7C7E"/>
    <w:rsid w:val="009B6E21"/>
    <w:rsid w:val="00A207C3"/>
    <w:rsid w:val="00A27538"/>
    <w:rsid w:val="00A54547"/>
    <w:rsid w:val="00AB6DB3"/>
    <w:rsid w:val="00AC227A"/>
    <w:rsid w:val="00B117E5"/>
    <w:rsid w:val="00B22A18"/>
    <w:rsid w:val="00B24862"/>
    <w:rsid w:val="00B440F5"/>
    <w:rsid w:val="00C20FED"/>
    <w:rsid w:val="00C74251"/>
    <w:rsid w:val="00D71C18"/>
    <w:rsid w:val="00D84B12"/>
    <w:rsid w:val="00D96066"/>
    <w:rsid w:val="00DF2199"/>
    <w:rsid w:val="00EB0BA2"/>
    <w:rsid w:val="00EB42FD"/>
    <w:rsid w:val="00F32E9C"/>
    <w:rsid w:val="00F62CB2"/>
    <w:rsid w:val="00F958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EC54F"/>
  <w15:chartTrackingRefBased/>
  <w15:docId w15:val="{C1CBE804-E4F2-4D33-8A45-788FC1087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GB"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15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F15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F150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150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F150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F150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F150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F150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F150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15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F15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150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150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F150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F150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F150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F150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F150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F15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15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150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150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F150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F150D"/>
    <w:rPr>
      <w:i/>
      <w:iCs/>
      <w:color w:val="404040" w:themeColor="text1" w:themeTint="BF"/>
    </w:rPr>
  </w:style>
  <w:style w:type="paragraph" w:styleId="ListParagraph">
    <w:name w:val="List Paragraph"/>
    <w:basedOn w:val="Normal"/>
    <w:uiPriority w:val="34"/>
    <w:qFormat/>
    <w:rsid w:val="005F150D"/>
    <w:pPr>
      <w:ind w:left="720"/>
      <w:contextualSpacing/>
    </w:pPr>
  </w:style>
  <w:style w:type="character" w:styleId="IntenseEmphasis">
    <w:name w:val="Intense Emphasis"/>
    <w:basedOn w:val="DefaultParagraphFont"/>
    <w:uiPriority w:val="21"/>
    <w:qFormat/>
    <w:rsid w:val="005F150D"/>
    <w:rPr>
      <w:i/>
      <w:iCs/>
      <w:color w:val="2F5496" w:themeColor="accent1" w:themeShade="BF"/>
    </w:rPr>
  </w:style>
  <w:style w:type="paragraph" w:styleId="IntenseQuote">
    <w:name w:val="Intense Quote"/>
    <w:basedOn w:val="Normal"/>
    <w:next w:val="Normal"/>
    <w:link w:val="IntenseQuoteChar"/>
    <w:uiPriority w:val="30"/>
    <w:qFormat/>
    <w:rsid w:val="005F15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150D"/>
    <w:rPr>
      <w:i/>
      <w:iCs/>
      <w:color w:val="2F5496" w:themeColor="accent1" w:themeShade="BF"/>
    </w:rPr>
  </w:style>
  <w:style w:type="character" w:styleId="IntenseReference">
    <w:name w:val="Intense Reference"/>
    <w:basedOn w:val="DefaultParagraphFont"/>
    <w:uiPriority w:val="32"/>
    <w:qFormat/>
    <w:rsid w:val="005F150D"/>
    <w:rPr>
      <w:b/>
      <w:bCs/>
      <w:smallCaps/>
      <w:color w:val="2F5496" w:themeColor="accent1" w:themeShade="BF"/>
      <w:spacing w:val="5"/>
    </w:rPr>
  </w:style>
  <w:style w:type="paragraph" w:styleId="Header">
    <w:name w:val="header"/>
    <w:basedOn w:val="Normal"/>
    <w:link w:val="HeaderChar"/>
    <w:uiPriority w:val="99"/>
    <w:unhideWhenUsed/>
    <w:rsid w:val="00A207C3"/>
    <w:pPr>
      <w:tabs>
        <w:tab w:val="center" w:pos="4513"/>
        <w:tab w:val="right" w:pos="9026"/>
      </w:tabs>
      <w:spacing w:line="240" w:lineRule="auto"/>
    </w:pPr>
  </w:style>
  <w:style w:type="character" w:customStyle="1" w:styleId="HeaderChar">
    <w:name w:val="Header Char"/>
    <w:basedOn w:val="DefaultParagraphFont"/>
    <w:link w:val="Header"/>
    <w:uiPriority w:val="99"/>
    <w:rsid w:val="00A207C3"/>
  </w:style>
  <w:style w:type="paragraph" w:styleId="Footer">
    <w:name w:val="footer"/>
    <w:basedOn w:val="Normal"/>
    <w:link w:val="FooterChar"/>
    <w:uiPriority w:val="99"/>
    <w:unhideWhenUsed/>
    <w:rsid w:val="00A207C3"/>
    <w:pPr>
      <w:tabs>
        <w:tab w:val="center" w:pos="4513"/>
        <w:tab w:val="right" w:pos="9026"/>
      </w:tabs>
      <w:spacing w:line="240" w:lineRule="auto"/>
    </w:pPr>
  </w:style>
  <w:style w:type="character" w:customStyle="1" w:styleId="FooterChar">
    <w:name w:val="Footer Char"/>
    <w:basedOn w:val="DefaultParagraphFont"/>
    <w:link w:val="Footer"/>
    <w:uiPriority w:val="99"/>
    <w:rsid w:val="00A207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547</Words>
  <Characters>3119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Egan</dc:creator>
  <cp:keywords/>
  <dc:description/>
  <cp:lastModifiedBy>Paul Egan</cp:lastModifiedBy>
  <cp:revision>7</cp:revision>
  <dcterms:created xsi:type="dcterms:W3CDTF">2026-04-12T10:32:00Z</dcterms:created>
  <dcterms:modified xsi:type="dcterms:W3CDTF">2026-04-12T15:37:00Z</dcterms:modified>
</cp:coreProperties>
</file>