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851E" w14:textId="3E118636" w:rsidR="00B24862" w:rsidRDefault="005F150D" w:rsidP="005F150D">
      <w:pPr>
        <w:jc w:val="center"/>
        <w:rPr>
          <w:b/>
          <w:bCs/>
          <w:u w:val="single"/>
        </w:rPr>
      </w:pPr>
      <w:r>
        <w:rPr>
          <w:b/>
          <w:bCs/>
          <w:u w:val="single"/>
        </w:rPr>
        <w:t>LLANDOUGH COMMUNITY COUNCIL</w:t>
      </w:r>
    </w:p>
    <w:p w14:paraId="2FEE82AE" w14:textId="77777777" w:rsidR="005F150D" w:rsidRDefault="005F150D" w:rsidP="005F150D">
      <w:pPr>
        <w:jc w:val="center"/>
        <w:rPr>
          <w:b/>
          <w:bCs/>
          <w:u w:val="single"/>
        </w:rPr>
      </w:pPr>
    </w:p>
    <w:p w14:paraId="766DE614" w14:textId="5416A53C" w:rsidR="005F150D" w:rsidRDefault="005F150D" w:rsidP="005F150D">
      <w:pPr>
        <w:jc w:val="center"/>
        <w:rPr>
          <w:b/>
          <w:bCs/>
          <w:u w:val="single"/>
        </w:rPr>
      </w:pPr>
      <w:r>
        <w:rPr>
          <w:b/>
          <w:bCs/>
          <w:u w:val="single"/>
        </w:rPr>
        <w:t xml:space="preserve">MINUTES OF THE ALLOTMENTS WORKING PARTY HELD ON SATURDAY </w:t>
      </w:r>
      <w:r w:rsidR="00EB0BA2">
        <w:rPr>
          <w:b/>
          <w:bCs/>
          <w:u w:val="single"/>
        </w:rPr>
        <w:t>24</w:t>
      </w:r>
      <w:r>
        <w:rPr>
          <w:b/>
          <w:bCs/>
          <w:u w:val="single"/>
        </w:rPr>
        <w:t xml:space="preserve"> </w:t>
      </w:r>
      <w:r w:rsidR="00EB0BA2">
        <w:rPr>
          <w:b/>
          <w:bCs/>
          <w:u w:val="single"/>
        </w:rPr>
        <w:t>JANUARY 2026</w:t>
      </w:r>
      <w:r>
        <w:rPr>
          <w:b/>
          <w:bCs/>
          <w:u w:val="single"/>
        </w:rPr>
        <w:t xml:space="preserve"> at 10.00AM IN CORBETT ROAD ALLOTMENTS.</w:t>
      </w:r>
    </w:p>
    <w:p w14:paraId="28790CC1" w14:textId="77777777" w:rsidR="005F150D" w:rsidRDefault="005F150D" w:rsidP="005F150D">
      <w:pPr>
        <w:jc w:val="center"/>
        <w:rPr>
          <w:b/>
          <w:bCs/>
          <w:u w:val="single"/>
        </w:rPr>
      </w:pPr>
    </w:p>
    <w:p w14:paraId="411E71E1" w14:textId="108203EE" w:rsidR="005F150D" w:rsidRDefault="005F150D" w:rsidP="005F150D">
      <w:pPr>
        <w:jc w:val="center"/>
        <w:rPr>
          <w:b/>
          <w:bCs/>
          <w:u w:val="single"/>
        </w:rPr>
      </w:pPr>
      <w:r>
        <w:rPr>
          <w:b/>
          <w:bCs/>
          <w:u w:val="single"/>
        </w:rPr>
        <w:t>PRESENT</w:t>
      </w:r>
    </w:p>
    <w:p w14:paraId="59C1E283" w14:textId="77777777" w:rsidR="005F150D" w:rsidRDefault="005F150D" w:rsidP="005F150D">
      <w:pPr>
        <w:jc w:val="center"/>
        <w:rPr>
          <w:b/>
          <w:bCs/>
          <w:u w:val="single"/>
        </w:rPr>
      </w:pPr>
    </w:p>
    <w:p w14:paraId="05851483" w14:textId="0B7DF587" w:rsidR="005F150D" w:rsidRDefault="005F150D" w:rsidP="005F150D">
      <w:pPr>
        <w:jc w:val="center"/>
      </w:pPr>
      <w:r>
        <w:t>Councillor P. King (Chair)</w:t>
      </w:r>
    </w:p>
    <w:p w14:paraId="29C400E2" w14:textId="6AEDEC61" w:rsidR="00EB0BA2" w:rsidRDefault="00EB0BA2" w:rsidP="005F150D">
      <w:pPr>
        <w:jc w:val="center"/>
      </w:pPr>
      <w:r>
        <w:t>Councillor D. Mears</w:t>
      </w:r>
    </w:p>
    <w:p w14:paraId="08718892" w14:textId="47B24C3E" w:rsidR="00EB0BA2" w:rsidRDefault="00EB0BA2" w:rsidP="005F150D">
      <w:pPr>
        <w:jc w:val="center"/>
      </w:pPr>
      <w:r>
        <w:t>Councillor M. Stanyard-Jones</w:t>
      </w:r>
    </w:p>
    <w:p w14:paraId="5FEC79EB" w14:textId="02FC5B13" w:rsidR="005F150D" w:rsidRDefault="005F150D" w:rsidP="005F150D">
      <w:pPr>
        <w:jc w:val="center"/>
      </w:pPr>
      <w:r>
        <w:t>H. Doyle</w:t>
      </w:r>
    </w:p>
    <w:p w14:paraId="716DEAF6" w14:textId="14C552B6" w:rsidR="005F150D" w:rsidRDefault="005F150D" w:rsidP="005F150D">
      <w:pPr>
        <w:jc w:val="center"/>
      </w:pPr>
      <w:r>
        <w:t>C. Hart</w:t>
      </w:r>
    </w:p>
    <w:p w14:paraId="3B565D4A" w14:textId="1ED00DCF" w:rsidR="00EB0BA2" w:rsidRDefault="00EB0BA2" w:rsidP="005F150D">
      <w:pPr>
        <w:jc w:val="center"/>
      </w:pPr>
      <w:r>
        <w:t>G. Llewellyn</w:t>
      </w:r>
    </w:p>
    <w:p w14:paraId="495A86BD" w14:textId="1247BB95" w:rsidR="005F150D" w:rsidRDefault="005F150D" w:rsidP="005F150D">
      <w:pPr>
        <w:jc w:val="center"/>
      </w:pPr>
      <w:r>
        <w:t>P. Sommerfield</w:t>
      </w:r>
    </w:p>
    <w:p w14:paraId="7D907241" w14:textId="1F8AE27F" w:rsidR="005F150D" w:rsidRDefault="005F150D" w:rsidP="005F150D">
      <w:pPr>
        <w:jc w:val="center"/>
      </w:pPr>
      <w:r>
        <w:t>R. Thomas</w:t>
      </w:r>
    </w:p>
    <w:p w14:paraId="1AF5E44C" w14:textId="7D62012A" w:rsidR="005F150D" w:rsidRDefault="005F150D" w:rsidP="005F150D">
      <w:pPr>
        <w:jc w:val="center"/>
      </w:pPr>
      <w:r>
        <w:t>T. Willicombe</w:t>
      </w:r>
    </w:p>
    <w:p w14:paraId="58155E15" w14:textId="77777777" w:rsidR="005F150D" w:rsidRDefault="005F150D" w:rsidP="005F150D">
      <w:pPr>
        <w:jc w:val="center"/>
      </w:pPr>
    </w:p>
    <w:p w14:paraId="60F81E22" w14:textId="0EAA969C" w:rsidR="005F150D" w:rsidRDefault="005F150D" w:rsidP="005F150D">
      <w:pPr>
        <w:jc w:val="center"/>
        <w:rPr>
          <w:b/>
          <w:bCs/>
          <w:u w:val="single"/>
        </w:rPr>
      </w:pPr>
      <w:r>
        <w:rPr>
          <w:b/>
          <w:bCs/>
          <w:u w:val="single"/>
        </w:rPr>
        <w:t>APOLOGIES FOR ABSENCE</w:t>
      </w:r>
    </w:p>
    <w:p w14:paraId="322C7DF5" w14:textId="77777777" w:rsidR="005F150D" w:rsidRDefault="005F150D" w:rsidP="005F150D">
      <w:pPr>
        <w:jc w:val="center"/>
        <w:rPr>
          <w:b/>
          <w:bCs/>
          <w:u w:val="single"/>
        </w:rPr>
      </w:pPr>
    </w:p>
    <w:p w14:paraId="58555EAC" w14:textId="7C87858B" w:rsidR="005F150D" w:rsidRDefault="005F150D" w:rsidP="005F150D">
      <w:pPr>
        <w:jc w:val="center"/>
      </w:pPr>
      <w:r>
        <w:t>Councillor Mrs L. Barrowclough</w:t>
      </w:r>
    </w:p>
    <w:p w14:paraId="55C22DBC" w14:textId="41385019" w:rsidR="00894B68" w:rsidRDefault="00894B68" w:rsidP="005F150D">
      <w:pPr>
        <w:jc w:val="center"/>
      </w:pPr>
      <w:r>
        <w:t>Councillor Dr M. Misra</w:t>
      </w:r>
    </w:p>
    <w:p w14:paraId="535E9037" w14:textId="6868C594" w:rsidR="005F150D" w:rsidRDefault="00EB0BA2" w:rsidP="005F150D">
      <w:pPr>
        <w:jc w:val="center"/>
      </w:pPr>
      <w:r>
        <w:t>W. Hart</w:t>
      </w:r>
    </w:p>
    <w:p w14:paraId="60A59F82" w14:textId="77777777" w:rsidR="005F150D" w:rsidRDefault="005F150D" w:rsidP="005F150D">
      <w:pPr>
        <w:jc w:val="center"/>
      </w:pPr>
    </w:p>
    <w:p w14:paraId="103183CD" w14:textId="20FE3073" w:rsidR="005F150D" w:rsidRDefault="005F150D" w:rsidP="005F150D">
      <w:pPr>
        <w:pStyle w:val="ListParagraph"/>
        <w:numPr>
          <w:ilvl w:val="0"/>
          <w:numId w:val="1"/>
        </w:numPr>
        <w:jc w:val="both"/>
        <w:rPr>
          <w:b/>
          <w:bCs/>
          <w:u w:val="single"/>
        </w:rPr>
      </w:pPr>
      <w:r>
        <w:rPr>
          <w:b/>
          <w:bCs/>
          <w:u w:val="single"/>
        </w:rPr>
        <w:t xml:space="preserve">MINUTES OF THE MEETING HELD ON </w:t>
      </w:r>
      <w:r w:rsidR="007178CC">
        <w:rPr>
          <w:b/>
          <w:bCs/>
          <w:u w:val="single"/>
        </w:rPr>
        <w:t>25 OCTOBER 2025.</w:t>
      </w:r>
    </w:p>
    <w:p w14:paraId="02F43412" w14:textId="77777777" w:rsidR="005F150D" w:rsidRDefault="005F150D" w:rsidP="005F150D">
      <w:pPr>
        <w:jc w:val="both"/>
        <w:rPr>
          <w:b/>
          <w:bCs/>
          <w:u w:val="single"/>
        </w:rPr>
      </w:pPr>
    </w:p>
    <w:p w14:paraId="1224FD3E" w14:textId="2F419059" w:rsidR="005F150D" w:rsidRDefault="005F150D" w:rsidP="005F150D">
      <w:pPr>
        <w:ind w:left="720"/>
        <w:jc w:val="both"/>
      </w:pPr>
      <w:r>
        <w:rPr>
          <w:b/>
          <w:bCs/>
          <w:u w:val="single"/>
        </w:rPr>
        <w:t>RESOLVED</w:t>
      </w:r>
      <w:r>
        <w:t xml:space="preserve"> that: The minutes be confirmed as a correct record.</w:t>
      </w:r>
    </w:p>
    <w:p w14:paraId="46F71B60" w14:textId="77777777" w:rsidR="005F150D" w:rsidRDefault="005F150D" w:rsidP="005F150D">
      <w:pPr>
        <w:ind w:left="720"/>
        <w:jc w:val="both"/>
      </w:pPr>
    </w:p>
    <w:p w14:paraId="1B5358DE" w14:textId="69D78FD3" w:rsidR="005F150D" w:rsidRDefault="005F150D" w:rsidP="005F150D">
      <w:pPr>
        <w:pStyle w:val="ListParagraph"/>
        <w:numPr>
          <w:ilvl w:val="0"/>
          <w:numId w:val="1"/>
        </w:numPr>
        <w:jc w:val="both"/>
        <w:rPr>
          <w:b/>
          <w:bCs/>
          <w:u w:val="single"/>
        </w:rPr>
      </w:pPr>
      <w:r>
        <w:rPr>
          <w:b/>
          <w:bCs/>
          <w:u w:val="single"/>
        </w:rPr>
        <w:t>MATTERS ARISING FROM THE MINUTES.</w:t>
      </w:r>
    </w:p>
    <w:p w14:paraId="04738C3E" w14:textId="2561D972" w:rsidR="005F150D" w:rsidRDefault="005F150D" w:rsidP="005F150D">
      <w:pPr>
        <w:jc w:val="both"/>
        <w:rPr>
          <w:b/>
          <w:bCs/>
          <w:u w:val="single"/>
        </w:rPr>
      </w:pPr>
    </w:p>
    <w:p w14:paraId="5B918296" w14:textId="1AE2ACB3" w:rsidR="005B5F62" w:rsidRDefault="007178CC" w:rsidP="005F150D">
      <w:pPr>
        <w:ind w:left="720"/>
        <w:jc w:val="both"/>
      </w:pPr>
      <w:r>
        <w:t>There were none.</w:t>
      </w:r>
    </w:p>
    <w:p w14:paraId="234E72C1" w14:textId="77777777" w:rsidR="007178CC" w:rsidRPr="007178CC" w:rsidRDefault="007178CC" w:rsidP="005F150D">
      <w:pPr>
        <w:ind w:left="720"/>
        <w:jc w:val="both"/>
      </w:pPr>
    </w:p>
    <w:p w14:paraId="7B2904AE" w14:textId="7FC8F049" w:rsidR="005F150D" w:rsidRDefault="007178CC" w:rsidP="005F150D">
      <w:pPr>
        <w:pStyle w:val="ListParagraph"/>
        <w:numPr>
          <w:ilvl w:val="0"/>
          <w:numId w:val="1"/>
        </w:numPr>
        <w:jc w:val="both"/>
        <w:rPr>
          <w:b/>
          <w:bCs/>
          <w:u w:val="single"/>
        </w:rPr>
      </w:pPr>
      <w:r>
        <w:rPr>
          <w:b/>
          <w:bCs/>
          <w:u w:val="single"/>
        </w:rPr>
        <w:t>RECENT BREAK-IN OF SHEDS.</w:t>
      </w:r>
    </w:p>
    <w:p w14:paraId="3AFA8D5D" w14:textId="77777777" w:rsidR="005F150D" w:rsidRDefault="005F150D" w:rsidP="005F150D">
      <w:pPr>
        <w:jc w:val="both"/>
        <w:rPr>
          <w:b/>
          <w:bCs/>
          <w:u w:val="single"/>
        </w:rPr>
      </w:pPr>
    </w:p>
    <w:p w14:paraId="2DFD6BA6" w14:textId="24A069B6" w:rsidR="00365783" w:rsidRDefault="007178CC" w:rsidP="005F150D">
      <w:pPr>
        <w:ind w:left="720"/>
        <w:jc w:val="both"/>
      </w:pPr>
      <w:r>
        <w:t xml:space="preserve">The recent incidents of sheds being broken into was discussed. It was noted that apart from damage to shed doors and locks nothing appeared to have been stolen. The Clerk had reported the matter to the Police. The Police had previously advised that it would be difficult to track down offenders but to deter them it had been suggested that shed doors be not locked and valuable items be chained together to make it more difficult for them to be stolen. A suggestion was made to purchase </w:t>
      </w:r>
      <w:r w:rsidR="00237832">
        <w:t>a secure container for the site for tenants to store valuable items. This did not attract support as it could be</w:t>
      </w:r>
      <w:r w:rsidR="0014555D">
        <w:t>come</w:t>
      </w:r>
      <w:r w:rsidR="00237832">
        <w:t xml:space="preserve"> a magnet for thieves. </w:t>
      </w:r>
      <w:r w:rsidR="008E01A3">
        <w:t>The preference was for tenants to take valuable items home with them. The Association was planning to infill the gaps in the hedge</w:t>
      </w:r>
      <w:r w:rsidR="00F32E9C">
        <w:t xml:space="preserve"> with the preference for planting of suitable </w:t>
      </w:r>
      <w:r w:rsidR="005D5FC1">
        <w:t>natural products being rather than stock wire which would have an adverse impact on the annual hedge</w:t>
      </w:r>
      <w:r w:rsidR="00613423">
        <w:t xml:space="preserve">-cutting process. The focus </w:t>
      </w:r>
      <w:r w:rsidR="00613423">
        <w:lastRenderedPageBreak/>
        <w:t xml:space="preserve">should be on </w:t>
      </w:r>
      <w:r w:rsidR="00EB42FD">
        <w:t>infilling of gaps from the interior of the hedge as this would not have a direct impact on hedge-cutting.</w:t>
      </w:r>
    </w:p>
    <w:p w14:paraId="6EDFB5D6" w14:textId="694E82D6" w:rsidR="0014555D" w:rsidRDefault="0014555D" w:rsidP="005F150D">
      <w:pPr>
        <w:ind w:left="720"/>
        <w:jc w:val="both"/>
      </w:pPr>
    </w:p>
    <w:p w14:paraId="497C3851" w14:textId="3D778DD5" w:rsidR="008452B7" w:rsidRDefault="008452B7" w:rsidP="005F150D">
      <w:pPr>
        <w:ind w:left="720"/>
        <w:jc w:val="both"/>
      </w:pPr>
      <w:r>
        <w:rPr>
          <w:b/>
          <w:bCs/>
          <w:u w:val="single"/>
        </w:rPr>
        <w:t>RESOLVED</w:t>
      </w:r>
      <w:r>
        <w:t xml:space="preserve"> that: The Association be invited to submit a costed proposal to the Clerk for consideration by the Council.</w:t>
      </w:r>
    </w:p>
    <w:p w14:paraId="0AA1430E" w14:textId="77777777" w:rsidR="009A7C7E" w:rsidRPr="008452B7" w:rsidRDefault="009A7C7E" w:rsidP="005F150D">
      <w:pPr>
        <w:ind w:left="720"/>
        <w:jc w:val="both"/>
      </w:pPr>
    </w:p>
    <w:p w14:paraId="19E7F74A" w14:textId="6616FB2D" w:rsidR="00365783" w:rsidRDefault="009A7C7E" w:rsidP="00365783">
      <w:pPr>
        <w:pStyle w:val="ListParagraph"/>
        <w:numPr>
          <w:ilvl w:val="0"/>
          <w:numId w:val="1"/>
        </w:numPr>
        <w:jc w:val="both"/>
        <w:rPr>
          <w:b/>
          <w:bCs/>
          <w:u w:val="single"/>
        </w:rPr>
      </w:pPr>
      <w:r>
        <w:rPr>
          <w:b/>
          <w:bCs/>
          <w:u w:val="single"/>
        </w:rPr>
        <w:t>WATER INGRESS TO THE SITE.</w:t>
      </w:r>
    </w:p>
    <w:p w14:paraId="69B4D949" w14:textId="77777777" w:rsidR="00365783" w:rsidRDefault="00365783" w:rsidP="00365783">
      <w:pPr>
        <w:jc w:val="both"/>
        <w:rPr>
          <w:b/>
          <w:bCs/>
          <w:u w:val="single"/>
        </w:rPr>
      </w:pPr>
    </w:p>
    <w:p w14:paraId="121A749B" w14:textId="4606601B" w:rsidR="00365783" w:rsidRDefault="0014555D" w:rsidP="00365783">
      <w:pPr>
        <w:ind w:left="720"/>
        <w:jc w:val="both"/>
      </w:pPr>
      <w:r>
        <w:t>T</w:t>
      </w:r>
      <w:r w:rsidR="009A7C7E">
        <w:t>here no issues at the present time as it appeared that the Health Board had cleaned out some of the ditches alongside Corbett Road.</w:t>
      </w:r>
    </w:p>
    <w:p w14:paraId="672A4232" w14:textId="77777777" w:rsidR="00DF2199" w:rsidRDefault="00DF2199" w:rsidP="00365783">
      <w:pPr>
        <w:ind w:left="720"/>
        <w:jc w:val="both"/>
      </w:pPr>
    </w:p>
    <w:p w14:paraId="67E17C9A" w14:textId="07F1B599" w:rsidR="00DF2199" w:rsidRDefault="00DF2199" w:rsidP="00DF2199">
      <w:pPr>
        <w:pStyle w:val="ListParagraph"/>
        <w:numPr>
          <w:ilvl w:val="0"/>
          <w:numId w:val="1"/>
        </w:numPr>
        <w:jc w:val="both"/>
        <w:rPr>
          <w:b/>
          <w:bCs/>
          <w:u w:val="single"/>
        </w:rPr>
      </w:pPr>
      <w:r>
        <w:rPr>
          <w:b/>
          <w:bCs/>
          <w:u w:val="single"/>
        </w:rPr>
        <w:t>OVERGROWTH AT THE TOP OF THE SITE.</w:t>
      </w:r>
    </w:p>
    <w:p w14:paraId="7C799DAB" w14:textId="77777777" w:rsidR="00DF2199" w:rsidRDefault="00DF2199" w:rsidP="00DF2199">
      <w:pPr>
        <w:jc w:val="both"/>
        <w:rPr>
          <w:b/>
          <w:bCs/>
          <w:u w:val="single"/>
        </w:rPr>
      </w:pPr>
    </w:p>
    <w:p w14:paraId="0270947C" w14:textId="162E80F9" w:rsidR="00DF2199" w:rsidRDefault="008050C8" w:rsidP="00DF2199">
      <w:pPr>
        <w:ind w:left="720"/>
        <w:jc w:val="both"/>
      </w:pPr>
      <w:r>
        <w:t>The Health Board had promised to cut back the overgrowth but no action had been taken in this regard.</w:t>
      </w:r>
    </w:p>
    <w:p w14:paraId="27E178B9" w14:textId="77777777" w:rsidR="008050C8" w:rsidRDefault="008050C8" w:rsidP="00DF2199">
      <w:pPr>
        <w:ind w:left="720"/>
        <w:jc w:val="both"/>
      </w:pPr>
    </w:p>
    <w:p w14:paraId="4877687C" w14:textId="259B87AD" w:rsidR="008050C8" w:rsidRDefault="008050C8" w:rsidP="00DF2199">
      <w:pPr>
        <w:ind w:left="720"/>
        <w:jc w:val="both"/>
      </w:pPr>
      <w:r>
        <w:rPr>
          <w:b/>
          <w:bCs/>
          <w:u w:val="single"/>
        </w:rPr>
        <w:t>RESOLVED</w:t>
      </w:r>
      <w:r>
        <w:t xml:space="preserve"> that: The Clerk to progress the matter.</w:t>
      </w:r>
    </w:p>
    <w:p w14:paraId="76D5290F" w14:textId="77777777" w:rsidR="00B22A18" w:rsidRDefault="00B22A18" w:rsidP="00DF2199">
      <w:pPr>
        <w:ind w:left="720"/>
        <w:jc w:val="both"/>
      </w:pPr>
    </w:p>
    <w:p w14:paraId="72F75717" w14:textId="490A9B0A" w:rsidR="00B22A18" w:rsidRDefault="00B22A18" w:rsidP="00B22A18">
      <w:pPr>
        <w:pStyle w:val="ListParagraph"/>
        <w:numPr>
          <w:ilvl w:val="0"/>
          <w:numId w:val="1"/>
        </w:numPr>
        <w:jc w:val="both"/>
        <w:rPr>
          <w:b/>
          <w:bCs/>
          <w:u w:val="single"/>
        </w:rPr>
      </w:pPr>
      <w:r>
        <w:rPr>
          <w:b/>
          <w:bCs/>
          <w:u w:val="single"/>
        </w:rPr>
        <w:t>GROUNDS MAINTENANCE CONTRACT.</w:t>
      </w:r>
    </w:p>
    <w:p w14:paraId="60F256C9" w14:textId="77777777" w:rsidR="00B22A18" w:rsidRDefault="00B22A18" w:rsidP="00B22A18">
      <w:pPr>
        <w:jc w:val="both"/>
        <w:rPr>
          <w:b/>
          <w:bCs/>
          <w:u w:val="single"/>
        </w:rPr>
      </w:pPr>
    </w:p>
    <w:p w14:paraId="5850D8BC" w14:textId="1F6C1CB8" w:rsidR="00B22A18" w:rsidRPr="00B22A18" w:rsidRDefault="00B22A18" w:rsidP="00B22A18">
      <w:pPr>
        <w:ind w:left="720"/>
        <w:jc w:val="both"/>
      </w:pPr>
      <w:r>
        <w:t>It was reported that the contract was currently out for tender. The Council would consider the tender bids at its February Council meeting.</w:t>
      </w:r>
    </w:p>
    <w:p w14:paraId="5C4AF122" w14:textId="77777777" w:rsidR="00365783" w:rsidRDefault="00365783" w:rsidP="00365783">
      <w:pPr>
        <w:ind w:left="720"/>
        <w:jc w:val="both"/>
      </w:pPr>
    </w:p>
    <w:p w14:paraId="3917951F" w14:textId="41E77552" w:rsidR="00365783" w:rsidRDefault="00B440F5" w:rsidP="00B440F5">
      <w:pPr>
        <w:pStyle w:val="ListParagraph"/>
        <w:numPr>
          <w:ilvl w:val="0"/>
          <w:numId w:val="1"/>
        </w:numPr>
        <w:jc w:val="both"/>
        <w:rPr>
          <w:b/>
          <w:bCs/>
          <w:u w:val="single"/>
        </w:rPr>
      </w:pPr>
      <w:r>
        <w:rPr>
          <w:b/>
          <w:bCs/>
          <w:u w:val="single"/>
        </w:rPr>
        <w:t>REVIEW OF THE POSITION IN RELATION TO THE LIGHTING OF BONFIRES.</w:t>
      </w:r>
    </w:p>
    <w:p w14:paraId="1B914F46" w14:textId="77777777" w:rsidR="00B440F5" w:rsidRDefault="00B440F5" w:rsidP="00B440F5">
      <w:pPr>
        <w:jc w:val="both"/>
        <w:rPr>
          <w:b/>
          <w:bCs/>
          <w:u w:val="single"/>
        </w:rPr>
      </w:pPr>
    </w:p>
    <w:p w14:paraId="05482F28" w14:textId="1D1D4E68" w:rsidR="00B440F5" w:rsidRDefault="00B440F5" w:rsidP="00B440F5">
      <w:pPr>
        <w:ind w:left="720"/>
        <w:jc w:val="both"/>
      </w:pPr>
      <w:r>
        <w:t>There were no issues to report.</w:t>
      </w:r>
    </w:p>
    <w:p w14:paraId="594407B5" w14:textId="77777777" w:rsidR="00B440F5" w:rsidRDefault="00B440F5" w:rsidP="00B440F5">
      <w:pPr>
        <w:ind w:left="720"/>
        <w:jc w:val="both"/>
      </w:pPr>
    </w:p>
    <w:p w14:paraId="6FB7F273" w14:textId="0DC7A1AA" w:rsidR="00B440F5" w:rsidRDefault="00B440F5" w:rsidP="00B440F5">
      <w:pPr>
        <w:pStyle w:val="ListParagraph"/>
        <w:numPr>
          <w:ilvl w:val="0"/>
          <w:numId w:val="1"/>
        </w:numPr>
        <w:jc w:val="both"/>
        <w:rPr>
          <w:b/>
          <w:bCs/>
          <w:u w:val="single"/>
        </w:rPr>
      </w:pPr>
      <w:r>
        <w:rPr>
          <w:b/>
          <w:bCs/>
          <w:u w:val="single"/>
        </w:rPr>
        <w:t>PROPOSED ORGANISATION OF AN ALLOTMENT AWARD COMPETITION.</w:t>
      </w:r>
    </w:p>
    <w:p w14:paraId="7841CEAD" w14:textId="77777777" w:rsidR="00B440F5" w:rsidRDefault="00B440F5" w:rsidP="00B440F5">
      <w:pPr>
        <w:jc w:val="both"/>
        <w:rPr>
          <w:b/>
          <w:bCs/>
          <w:u w:val="single"/>
        </w:rPr>
      </w:pPr>
    </w:p>
    <w:p w14:paraId="7086EC40" w14:textId="7A9038B6" w:rsidR="00B440F5" w:rsidRDefault="005A082A" w:rsidP="00B440F5">
      <w:pPr>
        <w:ind w:left="720"/>
        <w:jc w:val="both"/>
      </w:pPr>
      <w:r>
        <w:t>The Association was yet to fully consider this matter.</w:t>
      </w:r>
    </w:p>
    <w:p w14:paraId="1E57383E" w14:textId="77777777" w:rsidR="00B440F5" w:rsidRDefault="00B440F5" w:rsidP="00B440F5">
      <w:pPr>
        <w:ind w:left="720"/>
        <w:jc w:val="both"/>
      </w:pPr>
    </w:p>
    <w:p w14:paraId="3981D6C5" w14:textId="609C34B9" w:rsidR="00B440F5" w:rsidRDefault="00B440F5" w:rsidP="00B440F5">
      <w:pPr>
        <w:ind w:left="720"/>
        <w:jc w:val="both"/>
      </w:pPr>
      <w:r>
        <w:rPr>
          <w:b/>
          <w:bCs/>
          <w:u w:val="single"/>
        </w:rPr>
        <w:t>RESOLVED</w:t>
      </w:r>
      <w:r>
        <w:t xml:space="preserve"> that: The matter be considered at the next meeting.</w:t>
      </w:r>
    </w:p>
    <w:p w14:paraId="7B418F84" w14:textId="77777777" w:rsidR="00B440F5" w:rsidRDefault="00B440F5" w:rsidP="00B440F5">
      <w:pPr>
        <w:ind w:left="720"/>
        <w:jc w:val="both"/>
      </w:pPr>
    </w:p>
    <w:p w14:paraId="1D1DDFF2" w14:textId="3B9D1B24" w:rsidR="002B7A1C" w:rsidRDefault="00F9585D" w:rsidP="00F9585D">
      <w:pPr>
        <w:pStyle w:val="ListParagraph"/>
        <w:numPr>
          <w:ilvl w:val="0"/>
          <w:numId w:val="1"/>
        </w:numPr>
        <w:jc w:val="both"/>
        <w:rPr>
          <w:b/>
          <w:bCs/>
          <w:u w:val="single"/>
        </w:rPr>
      </w:pPr>
      <w:r>
        <w:rPr>
          <w:b/>
          <w:bCs/>
          <w:u w:val="single"/>
        </w:rPr>
        <w:t>PURCHASE OF A LIVING SHELTER.</w:t>
      </w:r>
    </w:p>
    <w:p w14:paraId="16E61B31" w14:textId="77777777" w:rsidR="00F9585D" w:rsidRDefault="00F9585D" w:rsidP="00F9585D">
      <w:pPr>
        <w:pStyle w:val="ListParagraph"/>
        <w:jc w:val="both"/>
        <w:rPr>
          <w:b/>
          <w:bCs/>
          <w:u w:val="single"/>
        </w:rPr>
      </w:pPr>
    </w:p>
    <w:p w14:paraId="6E4DB3EF" w14:textId="67007C7F" w:rsidR="00F9585D" w:rsidRDefault="0020722F" w:rsidP="00F9585D">
      <w:pPr>
        <w:pStyle w:val="ListParagraph"/>
        <w:jc w:val="both"/>
      </w:pPr>
      <w:r>
        <w:t xml:space="preserve">In order to progress this proposed purchase and to have </w:t>
      </w:r>
      <w:r w:rsidR="00007EE0">
        <w:t xml:space="preserve">rationale to support a grant application, the Association were invited to consider how they could engage with local schools </w:t>
      </w:r>
      <w:r w:rsidR="00324DBA">
        <w:t>to provide pupils with guidance on allotment gardening and biodiversity of the site</w:t>
      </w:r>
      <w:r w:rsidR="00B117E5">
        <w:t xml:space="preserve"> which could possibly feed into the school curriculum. </w:t>
      </w:r>
      <w:r w:rsidR="005F25F4">
        <w:t>Those with links to local schools were invited to endeavour to obtain letters of support which could form the basis of a grant application.</w:t>
      </w:r>
    </w:p>
    <w:p w14:paraId="745EB058" w14:textId="77777777" w:rsidR="005F25F4" w:rsidRPr="00F9585D" w:rsidRDefault="005F25F4" w:rsidP="00F9585D">
      <w:pPr>
        <w:pStyle w:val="ListParagraph"/>
        <w:jc w:val="both"/>
      </w:pPr>
    </w:p>
    <w:p w14:paraId="7A566ACC" w14:textId="77777777" w:rsidR="005C7F2E" w:rsidRDefault="005C7F2E" w:rsidP="005C7F2E">
      <w:pPr>
        <w:ind w:left="720"/>
        <w:jc w:val="both"/>
      </w:pPr>
    </w:p>
    <w:p w14:paraId="3D9BBE7E" w14:textId="77777777" w:rsidR="007D2A0A" w:rsidRDefault="007D2A0A">
      <w:pPr>
        <w:rPr>
          <w:b/>
          <w:bCs/>
          <w:u w:val="single"/>
        </w:rPr>
      </w:pPr>
      <w:r>
        <w:rPr>
          <w:b/>
          <w:bCs/>
          <w:u w:val="single"/>
        </w:rPr>
        <w:br w:type="page"/>
      </w:r>
    </w:p>
    <w:p w14:paraId="459DB0BB" w14:textId="5450DF84" w:rsidR="00A207C3" w:rsidRDefault="005C7F2E" w:rsidP="005C7F2E">
      <w:pPr>
        <w:pStyle w:val="ListParagraph"/>
        <w:numPr>
          <w:ilvl w:val="0"/>
          <w:numId w:val="1"/>
        </w:numPr>
        <w:jc w:val="both"/>
        <w:rPr>
          <w:b/>
          <w:bCs/>
          <w:u w:val="single"/>
        </w:rPr>
      </w:pPr>
      <w:r>
        <w:rPr>
          <w:b/>
          <w:bCs/>
          <w:u w:val="single"/>
        </w:rPr>
        <w:lastRenderedPageBreak/>
        <w:t>WAITING LIST.</w:t>
      </w:r>
    </w:p>
    <w:p w14:paraId="05745F70" w14:textId="77777777" w:rsidR="005C7F2E" w:rsidRDefault="005C7F2E" w:rsidP="005C7F2E">
      <w:pPr>
        <w:jc w:val="both"/>
        <w:rPr>
          <w:b/>
          <w:bCs/>
          <w:u w:val="single"/>
        </w:rPr>
      </w:pPr>
    </w:p>
    <w:p w14:paraId="4209F3D6" w14:textId="5B3AFBE8" w:rsidR="005C7F2E" w:rsidRDefault="005C7F2E" w:rsidP="005C7F2E">
      <w:pPr>
        <w:ind w:left="720"/>
        <w:jc w:val="both"/>
      </w:pPr>
      <w:r>
        <w:t xml:space="preserve">There were currently </w:t>
      </w:r>
      <w:r w:rsidR="00022B3C">
        <w:t>32</w:t>
      </w:r>
      <w:r>
        <w:t xml:space="preserve"> names on the list</w:t>
      </w:r>
      <w:r w:rsidR="00022B3C">
        <w:t xml:space="preserve"> but some of the prospective tenants could well prefer to </w:t>
      </w:r>
      <w:r w:rsidR="005E4E38">
        <w:t>have a plot at the new Lewis Road site when it is opened.</w:t>
      </w:r>
    </w:p>
    <w:p w14:paraId="59D03FDE" w14:textId="77777777" w:rsidR="005C7F2E" w:rsidRDefault="005C7F2E" w:rsidP="005C7F2E">
      <w:pPr>
        <w:ind w:left="720"/>
        <w:jc w:val="both"/>
      </w:pPr>
    </w:p>
    <w:p w14:paraId="17E8A39E" w14:textId="2213E460" w:rsidR="005C7F2E" w:rsidRDefault="00954273" w:rsidP="005C7F2E">
      <w:pPr>
        <w:pStyle w:val="ListParagraph"/>
        <w:numPr>
          <w:ilvl w:val="0"/>
          <w:numId w:val="1"/>
        </w:numPr>
        <w:jc w:val="both"/>
        <w:rPr>
          <w:b/>
          <w:bCs/>
          <w:u w:val="single"/>
        </w:rPr>
      </w:pPr>
      <w:r>
        <w:rPr>
          <w:b/>
          <w:bCs/>
          <w:u w:val="single"/>
        </w:rPr>
        <w:t>NON-PAYMENT</w:t>
      </w:r>
      <w:r w:rsidR="00414F01">
        <w:rPr>
          <w:b/>
          <w:bCs/>
          <w:u w:val="single"/>
        </w:rPr>
        <w:t xml:space="preserve"> OF ALLOTMENT RENT FOR 2026.</w:t>
      </w:r>
    </w:p>
    <w:p w14:paraId="4A748C33" w14:textId="77777777" w:rsidR="005C7F2E" w:rsidRDefault="005C7F2E" w:rsidP="005C7F2E">
      <w:pPr>
        <w:jc w:val="both"/>
        <w:rPr>
          <w:b/>
          <w:bCs/>
          <w:u w:val="single"/>
        </w:rPr>
      </w:pPr>
    </w:p>
    <w:p w14:paraId="170685E8" w14:textId="58922B18" w:rsidR="005C7F2E" w:rsidRDefault="00414F01" w:rsidP="005C7F2E">
      <w:pPr>
        <w:ind w:left="720"/>
        <w:jc w:val="both"/>
      </w:pPr>
      <w:r>
        <w:t>There were two tenants who had not yet paid their rent for 2026. It was agreed that the Clerk telephone them to check on their intentions</w:t>
      </w:r>
      <w:r w:rsidR="006F320D">
        <w:t xml:space="preserve"> and if no response was received within 10 days from today their tenancy be terminated.</w:t>
      </w:r>
    </w:p>
    <w:p w14:paraId="55D4A9F9" w14:textId="77777777" w:rsidR="00903E4C" w:rsidRDefault="00903E4C" w:rsidP="005C7F2E">
      <w:pPr>
        <w:ind w:left="720"/>
        <w:jc w:val="both"/>
      </w:pPr>
    </w:p>
    <w:p w14:paraId="6CB52C79" w14:textId="231043A0" w:rsidR="00903E4C" w:rsidRDefault="00903E4C" w:rsidP="00903E4C">
      <w:pPr>
        <w:pStyle w:val="ListParagraph"/>
        <w:numPr>
          <w:ilvl w:val="0"/>
          <w:numId w:val="1"/>
        </w:numPr>
        <w:jc w:val="both"/>
        <w:rPr>
          <w:b/>
          <w:bCs/>
          <w:u w:val="single"/>
        </w:rPr>
      </w:pPr>
      <w:r>
        <w:rPr>
          <w:b/>
          <w:bCs/>
          <w:u w:val="single"/>
        </w:rPr>
        <w:t>CONDITION OF PLOTS.</w:t>
      </w:r>
    </w:p>
    <w:p w14:paraId="743D019E" w14:textId="77777777" w:rsidR="00903E4C" w:rsidRDefault="00903E4C" w:rsidP="00903E4C">
      <w:pPr>
        <w:jc w:val="both"/>
        <w:rPr>
          <w:b/>
          <w:bCs/>
          <w:u w:val="single"/>
        </w:rPr>
      </w:pPr>
    </w:p>
    <w:p w14:paraId="5BA3FDE3" w14:textId="5C7C3A9C" w:rsidR="00903E4C" w:rsidRDefault="00903E4C" w:rsidP="00903E4C">
      <w:pPr>
        <w:ind w:left="720"/>
        <w:jc w:val="both"/>
      </w:pPr>
      <w:r>
        <w:t>There were no concerns to report.</w:t>
      </w:r>
    </w:p>
    <w:p w14:paraId="1FDDB70B" w14:textId="77777777" w:rsidR="00D84B12" w:rsidRDefault="00D84B12" w:rsidP="00903E4C">
      <w:pPr>
        <w:ind w:left="720"/>
        <w:jc w:val="both"/>
      </w:pPr>
    </w:p>
    <w:p w14:paraId="52A34A9F" w14:textId="5D38D11D" w:rsidR="00D84B12" w:rsidRDefault="00D84B12" w:rsidP="00D84B12">
      <w:pPr>
        <w:pStyle w:val="ListParagraph"/>
        <w:numPr>
          <w:ilvl w:val="0"/>
          <w:numId w:val="1"/>
        </w:numPr>
        <w:jc w:val="both"/>
        <w:rPr>
          <w:b/>
          <w:bCs/>
          <w:u w:val="single"/>
        </w:rPr>
      </w:pPr>
      <w:r>
        <w:rPr>
          <w:b/>
          <w:bCs/>
          <w:u w:val="single"/>
        </w:rPr>
        <w:t>RC – FORMER TENANT.</w:t>
      </w:r>
    </w:p>
    <w:p w14:paraId="0FFD3F91" w14:textId="77777777" w:rsidR="00D84B12" w:rsidRDefault="00D84B12" w:rsidP="00D84B12">
      <w:pPr>
        <w:jc w:val="both"/>
        <w:rPr>
          <w:b/>
          <w:bCs/>
          <w:u w:val="single"/>
        </w:rPr>
      </w:pPr>
    </w:p>
    <w:p w14:paraId="0EE79B02" w14:textId="1EEBD99D" w:rsidR="00D84B12" w:rsidRDefault="00D84B12" w:rsidP="00D84B12">
      <w:pPr>
        <w:ind w:left="720"/>
        <w:jc w:val="both"/>
      </w:pPr>
      <w:r>
        <w:t xml:space="preserve">RC had been an excellent tenant for many years and had made a significant contribution to the biodiversity of the site. It was agreed that at his request he be permitted to continue with his work on the </w:t>
      </w:r>
      <w:r w:rsidR="00087CE1">
        <w:t>biodiversity of the site.</w:t>
      </w:r>
    </w:p>
    <w:p w14:paraId="259582C6" w14:textId="77777777" w:rsidR="00087CE1" w:rsidRDefault="00087CE1" w:rsidP="00D84B12">
      <w:pPr>
        <w:ind w:left="720"/>
        <w:jc w:val="both"/>
      </w:pPr>
    </w:p>
    <w:p w14:paraId="257956A3" w14:textId="56572EB3" w:rsidR="00087CE1" w:rsidRPr="00087CE1" w:rsidRDefault="00087CE1" w:rsidP="00D84B12">
      <w:pPr>
        <w:ind w:left="720"/>
        <w:jc w:val="both"/>
      </w:pPr>
      <w:r>
        <w:rPr>
          <w:b/>
          <w:bCs/>
          <w:u w:val="single"/>
        </w:rPr>
        <w:t>RESOLVED</w:t>
      </w:r>
      <w:r>
        <w:t xml:space="preserve"> that: Consideration be given at the next meeting for him to be </w:t>
      </w:r>
      <w:r w:rsidR="00C20FED">
        <w:t xml:space="preserve">provided with </w:t>
      </w:r>
      <w:r w:rsidR="00894B68">
        <w:t>an</w:t>
      </w:r>
      <w:r w:rsidR="00C20FED">
        <w:t xml:space="preserve"> appropriate form of recognition for his sterling work over many years.</w:t>
      </w:r>
    </w:p>
    <w:p w14:paraId="7661FFE0" w14:textId="77777777" w:rsidR="005C7F2E" w:rsidRPr="005C7F2E" w:rsidRDefault="005C7F2E" w:rsidP="005C7F2E">
      <w:pPr>
        <w:ind w:left="720"/>
        <w:jc w:val="both"/>
      </w:pPr>
    </w:p>
    <w:p w14:paraId="6D97B3B4" w14:textId="77777777" w:rsidR="00A207C3" w:rsidRPr="005F150D" w:rsidRDefault="00A207C3" w:rsidP="005F150D">
      <w:pPr>
        <w:ind w:left="720"/>
        <w:jc w:val="both"/>
      </w:pPr>
    </w:p>
    <w:p w14:paraId="148ED371" w14:textId="77777777" w:rsidR="005F150D" w:rsidRPr="005F150D" w:rsidRDefault="005F150D" w:rsidP="005F150D">
      <w:pPr>
        <w:jc w:val="center"/>
      </w:pPr>
    </w:p>
    <w:sectPr w:rsidR="005F150D" w:rsidRPr="005F150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6825" w14:textId="77777777" w:rsidR="00957477" w:rsidRDefault="00957477" w:rsidP="00A207C3">
      <w:pPr>
        <w:spacing w:line="240" w:lineRule="auto"/>
      </w:pPr>
      <w:r>
        <w:separator/>
      </w:r>
    </w:p>
  </w:endnote>
  <w:endnote w:type="continuationSeparator" w:id="0">
    <w:p w14:paraId="4571361F" w14:textId="77777777" w:rsidR="00957477" w:rsidRDefault="00957477" w:rsidP="00A20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78118"/>
      <w:docPartObj>
        <w:docPartGallery w:val="Page Numbers (Bottom of Page)"/>
        <w:docPartUnique/>
      </w:docPartObj>
    </w:sdtPr>
    <w:sdtEndPr>
      <w:rPr>
        <w:color w:val="7F7F7F" w:themeColor="background1" w:themeShade="7F"/>
        <w:spacing w:val="60"/>
      </w:rPr>
    </w:sdtEndPr>
    <w:sdtContent>
      <w:p w14:paraId="276C2245" w14:textId="1D759A5B" w:rsidR="00A207C3" w:rsidRDefault="00A207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B5A075" w14:textId="77777777" w:rsidR="00A207C3" w:rsidRDefault="00A2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943A" w14:textId="77777777" w:rsidR="00957477" w:rsidRDefault="00957477" w:rsidP="00A207C3">
      <w:pPr>
        <w:spacing w:line="240" w:lineRule="auto"/>
      </w:pPr>
      <w:r>
        <w:separator/>
      </w:r>
    </w:p>
  </w:footnote>
  <w:footnote w:type="continuationSeparator" w:id="0">
    <w:p w14:paraId="032D2D55" w14:textId="77777777" w:rsidR="00957477" w:rsidRDefault="00957477" w:rsidP="00A207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614A"/>
    <w:multiLevelType w:val="hybridMultilevel"/>
    <w:tmpl w:val="6D6C3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7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D"/>
    <w:rsid w:val="00007EE0"/>
    <w:rsid w:val="00022B3C"/>
    <w:rsid w:val="00087CE1"/>
    <w:rsid w:val="0014555D"/>
    <w:rsid w:val="0020722F"/>
    <w:rsid w:val="00237832"/>
    <w:rsid w:val="002B7A1C"/>
    <w:rsid w:val="00324DBA"/>
    <w:rsid w:val="003612C3"/>
    <w:rsid w:val="00363B7B"/>
    <w:rsid w:val="00365783"/>
    <w:rsid w:val="00414F01"/>
    <w:rsid w:val="005A082A"/>
    <w:rsid w:val="005B5F62"/>
    <w:rsid w:val="005C7F2E"/>
    <w:rsid w:val="005D5FC1"/>
    <w:rsid w:val="005E4E38"/>
    <w:rsid w:val="005F150D"/>
    <w:rsid w:val="005F25F4"/>
    <w:rsid w:val="00613423"/>
    <w:rsid w:val="0062779E"/>
    <w:rsid w:val="006F320D"/>
    <w:rsid w:val="006F492E"/>
    <w:rsid w:val="007178CC"/>
    <w:rsid w:val="00736984"/>
    <w:rsid w:val="007D2A0A"/>
    <w:rsid w:val="008050C8"/>
    <w:rsid w:val="008452B7"/>
    <w:rsid w:val="00894B68"/>
    <w:rsid w:val="008E01A3"/>
    <w:rsid w:val="00903E4C"/>
    <w:rsid w:val="00932281"/>
    <w:rsid w:val="00954273"/>
    <w:rsid w:val="00957477"/>
    <w:rsid w:val="009A7C7E"/>
    <w:rsid w:val="00A207C3"/>
    <w:rsid w:val="00A27538"/>
    <w:rsid w:val="00A54547"/>
    <w:rsid w:val="00AB6DB3"/>
    <w:rsid w:val="00AC227A"/>
    <w:rsid w:val="00B117E5"/>
    <w:rsid w:val="00B22A18"/>
    <w:rsid w:val="00B24862"/>
    <w:rsid w:val="00B440F5"/>
    <w:rsid w:val="00C20FED"/>
    <w:rsid w:val="00C74251"/>
    <w:rsid w:val="00D71C18"/>
    <w:rsid w:val="00D84B12"/>
    <w:rsid w:val="00DF2199"/>
    <w:rsid w:val="00EB0BA2"/>
    <w:rsid w:val="00EB42FD"/>
    <w:rsid w:val="00F32E9C"/>
    <w:rsid w:val="00F9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C54F"/>
  <w15:chartTrackingRefBased/>
  <w15:docId w15:val="{C1CBE804-E4F2-4D33-8A45-788FC108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5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5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5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5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5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5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5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5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5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5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50D"/>
    <w:rPr>
      <w:i/>
      <w:iCs/>
      <w:color w:val="404040" w:themeColor="text1" w:themeTint="BF"/>
    </w:rPr>
  </w:style>
  <w:style w:type="paragraph" w:styleId="ListParagraph">
    <w:name w:val="List Paragraph"/>
    <w:basedOn w:val="Normal"/>
    <w:uiPriority w:val="34"/>
    <w:qFormat/>
    <w:rsid w:val="005F150D"/>
    <w:pPr>
      <w:ind w:left="720"/>
      <w:contextualSpacing/>
    </w:pPr>
  </w:style>
  <w:style w:type="character" w:styleId="IntenseEmphasis">
    <w:name w:val="Intense Emphasis"/>
    <w:basedOn w:val="DefaultParagraphFont"/>
    <w:uiPriority w:val="21"/>
    <w:qFormat/>
    <w:rsid w:val="005F150D"/>
    <w:rPr>
      <w:i/>
      <w:iCs/>
      <w:color w:val="2F5496" w:themeColor="accent1" w:themeShade="BF"/>
    </w:rPr>
  </w:style>
  <w:style w:type="paragraph" w:styleId="IntenseQuote">
    <w:name w:val="Intense Quote"/>
    <w:basedOn w:val="Normal"/>
    <w:next w:val="Normal"/>
    <w:link w:val="IntenseQuoteChar"/>
    <w:uiPriority w:val="30"/>
    <w:qFormat/>
    <w:rsid w:val="005F1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50D"/>
    <w:rPr>
      <w:i/>
      <w:iCs/>
      <w:color w:val="2F5496" w:themeColor="accent1" w:themeShade="BF"/>
    </w:rPr>
  </w:style>
  <w:style w:type="character" w:styleId="IntenseReference">
    <w:name w:val="Intense Reference"/>
    <w:basedOn w:val="DefaultParagraphFont"/>
    <w:uiPriority w:val="32"/>
    <w:qFormat/>
    <w:rsid w:val="005F150D"/>
    <w:rPr>
      <w:b/>
      <w:bCs/>
      <w:smallCaps/>
      <w:color w:val="2F5496" w:themeColor="accent1" w:themeShade="BF"/>
      <w:spacing w:val="5"/>
    </w:rPr>
  </w:style>
  <w:style w:type="paragraph" w:styleId="Header">
    <w:name w:val="header"/>
    <w:basedOn w:val="Normal"/>
    <w:link w:val="HeaderChar"/>
    <w:uiPriority w:val="99"/>
    <w:unhideWhenUsed/>
    <w:rsid w:val="00A207C3"/>
    <w:pPr>
      <w:tabs>
        <w:tab w:val="center" w:pos="4513"/>
        <w:tab w:val="right" w:pos="9026"/>
      </w:tabs>
      <w:spacing w:line="240" w:lineRule="auto"/>
    </w:pPr>
  </w:style>
  <w:style w:type="character" w:customStyle="1" w:styleId="HeaderChar">
    <w:name w:val="Header Char"/>
    <w:basedOn w:val="DefaultParagraphFont"/>
    <w:link w:val="Header"/>
    <w:uiPriority w:val="99"/>
    <w:rsid w:val="00A207C3"/>
  </w:style>
  <w:style w:type="paragraph" w:styleId="Footer">
    <w:name w:val="footer"/>
    <w:basedOn w:val="Normal"/>
    <w:link w:val="FooterChar"/>
    <w:uiPriority w:val="99"/>
    <w:unhideWhenUsed/>
    <w:rsid w:val="00A207C3"/>
    <w:pPr>
      <w:tabs>
        <w:tab w:val="center" w:pos="4513"/>
        <w:tab w:val="right" w:pos="9026"/>
      </w:tabs>
      <w:spacing w:line="240" w:lineRule="auto"/>
    </w:pPr>
  </w:style>
  <w:style w:type="character" w:customStyle="1" w:styleId="FooterChar">
    <w:name w:val="Footer Char"/>
    <w:basedOn w:val="DefaultParagraphFont"/>
    <w:link w:val="Footer"/>
    <w:uiPriority w:val="99"/>
    <w:rsid w:val="00A2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32</cp:revision>
  <dcterms:created xsi:type="dcterms:W3CDTF">2026-01-25T04:20:00Z</dcterms:created>
  <dcterms:modified xsi:type="dcterms:W3CDTF">2026-01-25T05:01:00Z</dcterms:modified>
</cp:coreProperties>
</file>