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264B" w14:textId="55417FF6" w:rsidR="00897805" w:rsidRPr="008C77E9" w:rsidRDefault="00897805" w:rsidP="0089780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color w:val="000000"/>
          <w:sz w:val="47"/>
          <w:szCs w:val="47"/>
          <w:lang w:eastAsia="en-GB"/>
        </w:rPr>
      </w:pPr>
      <w:r w:rsidRPr="008C77E9">
        <w:rPr>
          <w:rFonts w:eastAsiaTheme="minorEastAsia" w:cs="Arial"/>
          <w:b/>
          <w:bCs/>
          <w:szCs w:val="24"/>
          <w:lang w:eastAsia="en-GB"/>
        </w:rPr>
        <w:tab/>
      </w:r>
      <w:r w:rsidR="008C77E9" w:rsidRPr="008C77E9">
        <w:rPr>
          <w:rFonts w:eastAsiaTheme="minorEastAsia" w:cs="Arial"/>
          <w:b/>
          <w:bCs/>
          <w:color w:val="000000"/>
          <w:sz w:val="40"/>
          <w:szCs w:val="40"/>
          <w:lang w:eastAsia="en-GB"/>
        </w:rPr>
        <w:t>LLANDOUGH COMMUNITY COUNCIL –BUDGET 2023/24</w:t>
      </w:r>
      <w:r w:rsidRPr="008C77E9">
        <w:rPr>
          <w:rFonts w:eastAsiaTheme="minorEastAsia" w:cs="Arial"/>
          <w:b/>
          <w:bCs/>
          <w:szCs w:val="24"/>
          <w:lang w:eastAsia="en-GB"/>
        </w:rPr>
        <w:tab/>
      </w:r>
    </w:p>
    <w:p w14:paraId="1BAA0CF3" w14:textId="08D67ABC" w:rsidR="00897805" w:rsidRPr="00897805" w:rsidRDefault="00897805" w:rsidP="00897805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bookmarkStart w:id="0" w:name="_Hlk116013394"/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22/23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REVISED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23/24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 xml:space="preserve">Last year's </w:t>
      </w:r>
      <w:r w:rsidR="00F16E36">
        <w:rPr>
          <w:rFonts w:eastAsiaTheme="minorEastAsia" w:cs="Arial"/>
          <w:color w:val="000000"/>
          <w:sz w:val="22"/>
          <w:lang w:eastAsia="en-GB"/>
        </w:rPr>
        <w:tab/>
        <w:t>Comments</w:t>
      </w:r>
    </w:p>
    <w:p w14:paraId="65BF89F0" w14:textId="77777777" w:rsidR="00897805" w:rsidRPr="00897805" w:rsidRDefault="00897805" w:rsidP="00897805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Heading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Account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actual</w:t>
      </w:r>
    </w:p>
    <w:bookmarkEnd w:id="0"/>
    <w:p w14:paraId="001B96DB" w14:textId="5A713767" w:rsidR="00897805" w:rsidRPr="00897805" w:rsidRDefault="00897805" w:rsidP="00897805">
      <w:pPr>
        <w:widowControl w:val="0"/>
        <w:tabs>
          <w:tab w:val="left" w:pos="90"/>
        </w:tabs>
        <w:autoSpaceDE w:val="0"/>
        <w:autoSpaceDN w:val="0"/>
        <w:adjustRightInd w:val="0"/>
        <w:spacing w:before="98" w:line="240" w:lineRule="auto"/>
        <w:rPr>
          <w:rFonts w:eastAsiaTheme="minorEastAsia" w:cs="Arial"/>
          <w:b/>
          <w:bCs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b/>
          <w:bCs/>
          <w:color w:val="000000"/>
          <w:sz w:val="22"/>
          <w:lang w:eastAsia="en-GB"/>
        </w:rPr>
        <w:t>Council Income</w:t>
      </w:r>
    </w:p>
    <w:p w14:paraId="3D76FACB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95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VILLAGE FETE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£130.00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£113.00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1880102C" w14:textId="1A00F495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ALLOTMENTS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£2,300.00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£2,330.00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F16E3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£2,420.00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£2,307.38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>3.7% increase in rent</w:t>
      </w:r>
    </w:p>
    <w:p w14:paraId="03F9225C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CIVIC SERVICE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£160.00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£176.00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£176.00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07A7C3A5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BANK INTEREST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4A094877" w14:textId="71EFE5E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TRANSPORT SCHEME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F16E3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>Estimate – difficulty in identifying a driver</w:t>
      </w:r>
    </w:p>
    <w:p w14:paraId="612DC78F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6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VAT REFUND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£1,750.00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£1,750.00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£1,835.00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£4,049.80</w:t>
      </w:r>
    </w:p>
    <w:p w14:paraId="344D99FB" w14:textId="0C82E693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PRECEPT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£40,953.00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£40,953.00</w:t>
      </w:r>
      <w:r w:rsidRPr="00897805">
        <w:rPr>
          <w:rFonts w:eastAsiaTheme="minorEastAsia" w:cs="Arial"/>
          <w:szCs w:val="24"/>
          <w:lang w:eastAsia="en-GB"/>
        </w:rPr>
        <w:tab/>
      </w:r>
      <w:r w:rsidR="002C3A3A" w:rsidRPr="002C3A3A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£49425.00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£40,953.00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>Based on proposed expenditure</w:t>
      </w:r>
    </w:p>
    <w:p w14:paraId="201914A4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8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CARETAKER WAGES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D39A4FA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9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CHRISTMAS DECORATIONS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277AFD03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GENERAL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£13,050.00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£8,103.00</w:t>
      </w:r>
    </w:p>
    <w:p w14:paraId="34492F09" w14:textId="540529E0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INTEREST - SAVINGS 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60588857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£24.00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£50.00</w:t>
      </w:r>
      <w:r w:rsidRPr="00897805">
        <w:rPr>
          <w:rFonts w:eastAsiaTheme="minorEastAsia" w:cs="Arial"/>
          <w:szCs w:val="24"/>
          <w:lang w:eastAsia="en-GB"/>
        </w:rPr>
        <w:tab/>
      </w:r>
      <w:r w:rsidR="00F16E36" w:rsidRPr="00F16E3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120.00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£5.14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>Increase in interest rates</w:t>
      </w:r>
    </w:p>
    <w:p w14:paraId="769E4907" w14:textId="1E22909B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INTEREST - SAVINGS 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53805441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£30.00</w:t>
      </w:r>
      <w:r w:rsidRPr="00897805">
        <w:rPr>
          <w:rFonts w:eastAsiaTheme="minorEastAsia" w:cs="Arial"/>
          <w:szCs w:val="24"/>
          <w:lang w:eastAsia="en-GB"/>
        </w:rPr>
        <w:tab/>
      </w:r>
      <w:r w:rsidR="00F16E36" w:rsidRPr="00F16E3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100.00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£1.57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>Increase in interest rates</w:t>
      </w:r>
    </w:p>
    <w:p w14:paraId="31648CCD" w14:textId="75845BC6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14</w:t>
      </w:r>
      <w:r w:rsidRPr="00897805">
        <w:rPr>
          <w:rFonts w:eastAsiaTheme="minorEastAsia" w:cs="Arial"/>
          <w:szCs w:val="24"/>
          <w:lang w:eastAsia="en-GB"/>
        </w:rPr>
        <w:tab/>
      </w:r>
      <w:proofErr w:type="gramStart"/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CONTRIBUTION</w:t>
      </w:r>
      <w:proofErr w:type="gramEnd"/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 xml:space="preserve"> FROM REVENUE 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£3,721.00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="002C3A3A">
        <w:rPr>
          <w:rFonts w:eastAsiaTheme="minorEastAsia" w:cs="Arial"/>
          <w:color w:val="000000"/>
          <w:sz w:val="16"/>
          <w:szCs w:val="16"/>
          <w:lang w:eastAsia="en-GB"/>
        </w:rPr>
        <w:t>£7000.00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>Possibility of using some reserves to reduce precept</w:t>
      </w:r>
    </w:p>
    <w:p w14:paraId="797A66AA" w14:textId="77777777" w:rsidR="00897805" w:rsidRPr="00897805" w:rsidRDefault="00897805" w:rsidP="00897805">
      <w:pPr>
        <w:widowControl w:val="0"/>
        <w:tabs>
          <w:tab w:val="left" w:pos="1065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sz w:val="18"/>
          <w:szCs w:val="18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RESERVES</w:t>
      </w:r>
    </w:p>
    <w:p w14:paraId="67C191EC" w14:textId="11B36B64" w:rsidR="00897805" w:rsidRPr="00897805" w:rsidRDefault="00897805" w:rsidP="00897805">
      <w:pPr>
        <w:widowControl w:val="0"/>
        <w:tabs>
          <w:tab w:val="right" w:pos="4605"/>
          <w:tab w:val="right" w:pos="6204"/>
          <w:tab w:val="right" w:pos="7569"/>
          <w:tab w:val="right" w:pos="8844"/>
          <w:tab w:val="right" w:pos="10149"/>
        </w:tabs>
        <w:autoSpaceDE w:val="0"/>
        <w:autoSpaceDN w:val="0"/>
        <w:adjustRightInd w:val="0"/>
        <w:spacing w:before="21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Total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£49,303.00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£58,452.00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>61446.00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£55,419.89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</w:r>
    </w:p>
    <w:p w14:paraId="080808D8" w14:textId="77777777" w:rsidR="00897805" w:rsidRPr="00897805" w:rsidRDefault="00897805" w:rsidP="00897805">
      <w:pPr>
        <w:widowControl w:val="0"/>
        <w:tabs>
          <w:tab w:val="left" w:pos="90"/>
        </w:tabs>
        <w:autoSpaceDE w:val="0"/>
        <w:autoSpaceDN w:val="0"/>
        <w:adjustRightInd w:val="0"/>
        <w:spacing w:before="90" w:line="240" w:lineRule="auto"/>
        <w:rPr>
          <w:rFonts w:eastAsiaTheme="minorEastAsia" w:cs="Arial"/>
          <w:b/>
          <w:bCs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proofErr w:type="gramStart"/>
      <w:r w:rsidRPr="00897805">
        <w:rPr>
          <w:rFonts w:eastAsiaTheme="minorEastAsia" w:cs="Arial"/>
          <w:b/>
          <w:bCs/>
          <w:color w:val="000000"/>
          <w:sz w:val="22"/>
          <w:lang w:eastAsia="en-GB"/>
        </w:rPr>
        <w:t>Council  Expenditure</w:t>
      </w:r>
      <w:proofErr w:type="gramEnd"/>
    </w:p>
    <w:p w14:paraId="3747EE7B" w14:textId="220380A8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95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EMPLOYEE COSTS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£15,985.00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£16,583.00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£19,766.00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£15,355.52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</w:r>
    </w:p>
    <w:p w14:paraId="5D94BE5F" w14:textId="01E12274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10/1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CLERKS SALARY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£7,830.00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£8,168.00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F16E3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£8,739.00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£7,598.04</w:t>
      </w:r>
      <w:r w:rsidR="00F16E36">
        <w:rPr>
          <w:rFonts w:eastAsiaTheme="minorEastAsia" w:cs="Arial"/>
          <w:color w:val="000000"/>
          <w:sz w:val="16"/>
          <w:szCs w:val="16"/>
          <w:lang w:eastAsia="en-GB"/>
        </w:rPr>
        <w:tab/>
        <w:t xml:space="preserve">7% pay award </w:t>
      </w:r>
    </w:p>
    <w:p w14:paraId="2E582C9D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10/2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RENT ALLOWANCE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£1,310.00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£1,310.00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£1,400.00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£1,293.64</w:t>
      </w:r>
    </w:p>
    <w:p w14:paraId="07B43E4F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10/3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CAR ALLOWANCE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£233.10</w:t>
      </w:r>
    </w:p>
    <w:p w14:paraId="28C703D0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10/4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CLERICAL ASSISTANCE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£1,395.00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£1,455.00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£1,556.00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£1,306.00</w:t>
      </w:r>
    </w:p>
    <w:p w14:paraId="75EA155B" w14:textId="5C19BA7A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10/5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CLERKS GRATUITY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26711C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£2,000.00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="0026711C">
        <w:rPr>
          <w:rFonts w:eastAsiaTheme="minorEastAsia" w:cs="Arial"/>
          <w:color w:val="000000"/>
          <w:sz w:val="16"/>
          <w:szCs w:val="16"/>
          <w:lang w:eastAsia="en-GB"/>
        </w:rPr>
        <w:tab/>
        <w:t>Gratuity saving fallen behind salary increases</w:t>
      </w:r>
    </w:p>
    <w:p w14:paraId="3042393F" w14:textId="775D38E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10/6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CARETAKERS WAGES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£5,050.00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£5,300.00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£5,671.00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£4,924.74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7% pay award</w:t>
      </w:r>
    </w:p>
    <w:p w14:paraId="04FF5453" w14:textId="77777777" w:rsidR="008C77E9" w:rsidRDefault="008C77E9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szCs w:val="24"/>
          <w:lang w:eastAsia="en-GB"/>
        </w:rPr>
      </w:pPr>
    </w:p>
    <w:p w14:paraId="3FE90DE6" w14:textId="77777777" w:rsidR="008C77E9" w:rsidRPr="00897805" w:rsidRDefault="008C77E9" w:rsidP="008C77E9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22/23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REVISED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23/24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 xml:space="preserve">Last year's </w:t>
      </w:r>
      <w:r>
        <w:rPr>
          <w:rFonts w:eastAsiaTheme="minorEastAsia" w:cs="Arial"/>
          <w:color w:val="000000"/>
          <w:sz w:val="22"/>
          <w:lang w:eastAsia="en-GB"/>
        </w:rPr>
        <w:tab/>
        <w:t>Comments</w:t>
      </w:r>
    </w:p>
    <w:p w14:paraId="6AC7024D" w14:textId="77777777" w:rsidR="008C77E9" w:rsidRPr="00897805" w:rsidRDefault="008C77E9" w:rsidP="008C77E9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Heading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Account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actual</w:t>
      </w:r>
    </w:p>
    <w:p w14:paraId="65920217" w14:textId="5EE5CE23" w:rsidR="009134F6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szCs w:val="24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ADMINISTRATION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£6,828.00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£6,152.00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£6,010.00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£4,301.74</w:t>
      </w:r>
    </w:p>
    <w:p w14:paraId="10CFCE8E" w14:textId="18DCB17F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TELEPHONES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£288.00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£288.00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£305.00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£268.94</w:t>
      </w:r>
    </w:p>
    <w:p w14:paraId="0F33DB41" w14:textId="7C416FA3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SUBS AND CONFERENCES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£900.00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£569.00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Training Plan commitments</w:t>
      </w:r>
    </w:p>
    <w:p w14:paraId="536F12E5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INSURANCE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£580.00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£588.00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£570.15</w:t>
      </w:r>
    </w:p>
    <w:p w14:paraId="6734C390" w14:textId="3E1BA04C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AUDIT FEE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£525.00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£700.00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£200.00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Cost of transaction audit</w:t>
      </w:r>
    </w:p>
    <w:p w14:paraId="6E3F6C7D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ACCOMMODATION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£903.00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£925.00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£631.78</w:t>
      </w:r>
    </w:p>
    <w:p w14:paraId="1231D6F2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15/6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PHOTOCOPYING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1D0FCC2C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POSTAGES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8F91E4E" w14:textId="71888140" w:rsidR="00897805" w:rsidRPr="00897805" w:rsidRDefault="00897805" w:rsidP="009134F6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15/8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STATIONERY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£160.00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£170.00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£103.17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szCs w:val="24"/>
          <w:lang w:eastAsia="en-GB"/>
        </w:rPr>
        <w:tab/>
      </w:r>
    </w:p>
    <w:p w14:paraId="080C944B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15/9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COMPUTING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£1,900.00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£1,457.80</w:t>
      </w:r>
    </w:p>
    <w:p w14:paraId="65A1C1C2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ADVERTISING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09931861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LIBRARY BOOKS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6B1B001A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GENERAL ADMINISTRATION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£235.00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£700.00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£500.90</w:t>
      </w:r>
    </w:p>
    <w:p w14:paraId="05DFCE80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ELECTION EXPENSES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601AB16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MANAGEMENT OF HALL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390D59BD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15/15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LOAN REPAYMENT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50386D1E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ENVIRONMENT AND AMENITIES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£22,170.00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£33,073.00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£30,515.00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£21,313.51</w:t>
      </w:r>
    </w:p>
    <w:p w14:paraId="1FBF005A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TOOLS AND EQUIPMENT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£185.00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D7D381C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 xml:space="preserve"> VILLAGE FETE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£2,400.00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£2,100.00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£228.10</w:t>
      </w:r>
    </w:p>
    <w:p w14:paraId="47DE8BF3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FURNITURE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3FABB3D5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GARAGE RENT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2209200E" w14:textId="77777777" w:rsidR="008C77E9" w:rsidRDefault="008C77E9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szCs w:val="24"/>
          <w:lang w:eastAsia="en-GB"/>
        </w:rPr>
      </w:pPr>
    </w:p>
    <w:p w14:paraId="07CEBA6B" w14:textId="77777777" w:rsidR="008C77E9" w:rsidRPr="00897805" w:rsidRDefault="008C77E9" w:rsidP="008C77E9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lastRenderedPageBreak/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22/23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REVISED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23/24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 xml:space="preserve">Last year's </w:t>
      </w:r>
      <w:r>
        <w:rPr>
          <w:rFonts w:eastAsiaTheme="minorEastAsia" w:cs="Arial"/>
          <w:color w:val="000000"/>
          <w:sz w:val="22"/>
          <w:lang w:eastAsia="en-GB"/>
        </w:rPr>
        <w:tab/>
        <w:t>Comments</w:t>
      </w:r>
    </w:p>
    <w:p w14:paraId="20D26055" w14:textId="77777777" w:rsidR="008C77E9" w:rsidRPr="00897805" w:rsidRDefault="008C77E9" w:rsidP="008C77E9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Heading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Account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actual</w:t>
      </w:r>
    </w:p>
    <w:p w14:paraId="78C27467" w14:textId="77777777" w:rsidR="008C77E9" w:rsidRDefault="008C77E9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szCs w:val="24"/>
          <w:lang w:eastAsia="en-GB"/>
        </w:rPr>
      </w:pPr>
    </w:p>
    <w:p w14:paraId="391EC1F4" w14:textId="56F88874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COMMUNITY NEWSLETTER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£850.00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£232.25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Inflation/Additional Newsletter</w:t>
      </w:r>
    </w:p>
    <w:p w14:paraId="6C0383BB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20/6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COMMUNITY HANDBOOK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£370.00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E307A5E" w14:textId="2F34B85B" w:rsidR="009134F6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szCs w:val="24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COMPETITIONS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31A40CEB" w14:textId="653A0721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20/8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TREE PLANTING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£1,240.00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£210.00</w:t>
      </w:r>
    </w:p>
    <w:p w14:paraId="7D904EDC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20/9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CHRISTMAS DECORATIONS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£166.65</w:t>
      </w:r>
    </w:p>
    <w:p w14:paraId="242E56AB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VILLAGE GARDEN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20BFA4A1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SIGNPOSTING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31B8B67" w14:textId="11868042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TRANSPORT SCHEME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£980.00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Depends on driver being identified</w:t>
      </w:r>
    </w:p>
    <w:p w14:paraId="02BFE33C" w14:textId="68E209B9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GARDENING CONTRACT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£6,100.00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£6,950.00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£7,450.00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£4,841.36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Inflationary uplift</w:t>
      </w:r>
    </w:p>
    <w:p w14:paraId="167D2F2B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BROOK GREEN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£1,700.00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5B874B34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PINEWOOD CLOSE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705CFEC7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20/16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VILLAGE GREEN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£270.00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3AA6FFEB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CONTINGENCY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£1,120.34</w:t>
      </w:r>
    </w:p>
    <w:p w14:paraId="33B4BC4E" w14:textId="6BFDC430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20/18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LEWIS ROAD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£5,000.00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£350.00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Lewis Road allotments</w:t>
      </w:r>
    </w:p>
    <w:p w14:paraId="37A8BF53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20/19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PLANTERS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£143.46</w:t>
      </w:r>
    </w:p>
    <w:p w14:paraId="5FC09576" w14:textId="1F996C01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ALLOTMENTS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£2,150.00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£4,200.00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£3,193.58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Replacement Gate and Posts</w:t>
      </w:r>
    </w:p>
    <w:p w14:paraId="7A32C68D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B.E.L.L.S.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£50.00</w:t>
      </w:r>
    </w:p>
    <w:p w14:paraId="08F804A4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HEDGECUTTING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2DD6ACF8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BIO DIVERSITY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£1,800.00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£700.00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£985.92</w:t>
      </w:r>
    </w:p>
    <w:p w14:paraId="4C877DC2" w14:textId="7C251212" w:rsidR="00897805" w:rsidRPr="00897805" w:rsidRDefault="00897805" w:rsidP="009134F6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LEAF FALL CLEARANCE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£290.00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£290.00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£305.00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£125.00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 xml:space="preserve"> </w:t>
      </w:r>
    </w:p>
    <w:p w14:paraId="2E7DAEF2" w14:textId="77777777" w:rsidR="008C77E9" w:rsidRDefault="00897805" w:rsidP="008C77E9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szCs w:val="24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="008C77E9" w:rsidRPr="00897805">
        <w:rPr>
          <w:rFonts w:eastAsiaTheme="minorEastAsia" w:cs="Arial"/>
          <w:szCs w:val="24"/>
          <w:lang w:eastAsia="en-GB"/>
        </w:rPr>
        <w:tab/>
      </w:r>
    </w:p>
    <w:p w14:paraId="6AF492F1" w14:textId="7C272BCF" w:rsidR="008C77E9" w:rsidRDefault="008C77E9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szCs w:val="24"/>
          <w:lang w:eastAsia="en-GB"/>
        </w:rPr>
      </w:pPr>
    </w:p>
    <w:p w14:paraId="62B7E1AE" w14:textId="77777777" w:rsidR="008C77E9" w:rsidRDefault="008C77E9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szCs w:val="24"/>
          <w:lang w:eastAsia="en-GB"/>
        </w:rPr>
      </w:pPr>
      <w:r>
        <w:rPr>
          <w:rFonts w:eastAsiaTheme="minorEastAsia" w:cs="Arial"/>
          <w:szCs w:val="24"/>
          <w:lang w:eastAsia="en-GB"/>
        </w:rPr>
        <w:lastRenderedPageBreak/>
        <w:t xml:space="preserve"> </w:t>
      </w:r>
    </w:p>
    <w:p w14:paraId="47ADBB1F" w14:textId="77777777" w:rsidR="008C77E9" w:rsidRPr="00897805" w:rsidRDefault="008C77E9" w:rsidP="008C77E9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22/23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REVISED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23/24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 xml:space="preserve">Last year's </w:t>
      </w:r>
      <w:r>
        <w:rPr>
          <w:rFonts w:eastAsiaTheme="minorEastAsia" w:cs="Arial"/>
          <w:color w:val="000000"/>
          <w:sz w:val="22"/>
          <w:lang w:eastAsia="en-GB"/>
        </w:rPr>
        <w:tab/>
        <w:t>Comments</w:t>
      </w:r>
    </w:p>
    <w:p w14:paraId="6EF06854" w14:textId="77777777" w:rsidR="008C77E9" w:rsidRPr="00897805" w:rsidRDefault="008C77E9" w:rsidP="008C77E9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sz w:val="27"/>
          <w:szCs w:val="27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Heading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Account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22"/>
          <w:lang w:eastAsia="en-GB"/>
        </w:rPr>
        <w:t>actual</w:t>
      </w:r>
    </w:p>
    <w:p w14:paraId="2D188070" w14:textId="77777777" w:rsidR="008C77E9" w:rsidRDefault="008C77E9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szCs w:val="24"/>
          <w:lang w:eastAsia="en-GB"/>
        </w:rPr>
      </w:pPr>
    </w:p>
    <w:p w14:paraId="10CF8F94" w14:textId="003C8720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SCHOOL FIREWORKS DISPLAY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£580.00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05C3DA04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20/26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ROGATION WALK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458F763D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20/27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CHRISTMAS COFFEE MORNING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£290.00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£290.00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</w:p>
    <w:p w14:paraId="2BB7D123" w14:textId="29CD0FE6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20/28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STREET FURNITURE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£1,500.00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£3,000.00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Painting Requirements</w:t>
      </w:r>
    </w:p>
    <w:p w14:paraId="45DEF06D" w14:textId="70544641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20/29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MUGA FACILITY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£800.00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Inspection Costs</w:t>
      </w:r>
    </w:p>
    <w:p w14:paraId="3CD7743F" w14:textId="1E647C01" w:rsidR="009134F6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szCs w:val="24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20/30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PLAY EQUIPMENT AND RELATED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£14,573.00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£9,666.85</w:t>
      </w:r>
      <w:r w:rsidRPr="00897805">
        <w:rPr>
          <w:rFonts w:eastAsiaTheme="minorEastAsia" w:cs="Arial"/>
          <w:szCs w:val="24"/>
          <w:lang w:eastAsia="en-GB"/>
        </w:rPr>
        <w:tab/>
      </w:r>
    </w:p>
    <w:p w14:paraId="4A6B1A33" w14:textId="69F9F7AC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25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CIVIC ARRANGEMENTS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£3,860.00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£2,950.00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£4,610.00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£4,598.21</w:t>
      </w:r>
    </w:p>
    <w:p w14:paraId="09D8EE32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25/1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CIVIC SERVICE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£810.00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£950.00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£1,553.21</w:t>
      </w:r>
    </w:p>
    <w:p w14:paraId="6236BB92" w14:textId="0BD2E18E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25/2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CHAIR/MEMBER ALLOWANCE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£2,000.00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£1,400.00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9134F6">
        <w:rPr>
          <w:rFonts w:eastAsiaTheme="minorEastAsia" w:cs="Arial"/>
          <w:color w:val="000000"/>
          <w:sz w:val="16"/>
          <w:szCs w:val="16"/>
          <w:highlight w:val="yellow"/>
          <w:lang w:eastAsia="en-GB"/>
        </w:rPr>
        <w:t>£2,560.00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£750.00</w:t>
      </w:r>
      <w:r w:rsidR="009134F6">
        <w:rPr>
          <w:rFonts w:eastAsiaTheme="minorEastAsia" w:cs="Arial"/>
          <w:color w:val="000000"/>
          <w:sz w:val="16"/>
          <w:szCs w:val="16"/>
          <w:lang w:eastAsia="en-GB"/>
        </w:rPr>
        <w:tab/>
        <w:t>Increase in Basic Payments</w:t>
      </w:r>
    </w:p>
    <w:p w14:paraId="68C6ADD9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25/3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DONATIONS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70588830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£1,050.00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£1,050.00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£2,295.00</w:t>
      </w:r>
    </w:p>
    <w:p w14:paraId="2908478F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30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PETTY CASH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PC.1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£460.00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£545.00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£440.26</w:t>
      </w:r>
    </w:p>
    <w:p w14:paraId="3DADF7BD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30/1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PETTY CASH POSTAGE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PC.1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£350.00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£404.07</w:t>
      </w:r>
    </w:p>
    <w:p w14:paraId="5605EFBE" w14:textId="77777777" w:rsidR="00897805" w:rsidRPr="00897805" w:rsidRDefault="00897805" w:rsidP="0089780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30/2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PETTY CASH CONSUMABLES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PC.1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£110.00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£120.00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£125.00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£36.19</w:t>
      </w:r>
    </w:p>
    <w:p w14:paraId="3CCB1CF2" w14:textId="77777777" w:rsidR="00897805" w:rsidRPr="00897805" w:rsidRDefault="00897805" w:rsidP="00897805">
      <w:pPr>
        <w:widowControl w:val="0"/>
        <w:tabs>
          <w:tab w:val="right" w:pos="4605"/>
          <w:tab w:val="right" w:pos="6204"/>
          <w:tab w:val="right" w:pos="7569"/>
          <w:tab w:val="right" w:pos="8844"/>
          <w:tab w:val="right" w:pos="10149"/>
        </w:tabs>
        <w:autoSpaceDE w:val="0"/>
        <w:autoSpaceDN w:val="0"/>
        <w:adjustRightInd w:val="0"/>
        <w:spacing w:before="186" w:line="240" w:lineRule="auto"/>
        <w:rPr>
          <w:rFonts w:eastAsiaTheme="minorEastAsia" w:cs="Arial"/>
          <w:color w:val="000000"/>
          <w:sz w:val="21"/>
          <w:szCs w:val="21"/>
          <w:lang w:eastAsia="en-GB"/>
        </w:rPr>
      </w:pP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Total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£49,303.00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£59,278.00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£61,446.00</w:t>
      </w:r>
      <w:r w:rsidRPr="00897805">
        <w:rPr>
          <w:rFonts w:eastAsiaTheme="minorEastAsia" w:cs="Arial"/>
          <w:szCs w:val="24"/>
          <w:lang w:eastAsia="en-GB"/>
        </w:rPr>
        <w:tab/>
      </w:r>
      <w:r w:rsidRPr="00897805">
        <w:rPr>
          <w:rFonts w:eastAsiaTheme="minorEastAsia" w:cs="Arial"/>
          <w:color w:val="000000"/>
          <w:sz w:val="16"/>
          <w:szCs w:val="16"/>
          <w:lang w:eastAsia="en-GB"/>
        </w:rPr>
        <w:t>£46,009.24</w:t>
      </w:r>
    </w:p>
    <w:p w14:paraId="0BED0FC9" w14:textId="77777777" w:rsidR="00B24862" w:rsidRDefault="00B24862"/>
    <w:sectPr w:rsidR="00B24862" w:rsidSect="00F16E36">
      <w:footerReference w:type="default" r:id="rId6"/>
      <w:pgSz w:w="16838" w:h="11906" w:orient="landscape" w:code="9"/>
      <w:pgMar w:top="851" w:right="851" w:bottom="7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AA28" w14:textId="77777777" w:rsidR="00E60450" w:rsidRDefault="00E60450" w:rsidP="00E066EE">
      <w:pPr>
        <w:spacing w:line="240" w:lineRule="auto"/>
      </w:pPr>
      <w:r>
        <w:separator/>
      </w:r>
    </w:p>
  </w:endnote>
  <w:endnote w:type="continuationSeparator" w:id="0">
    <w:p w14:paraId="432323A9" w14:textId="77777777" w:rsidR="00E60450" w:rsidRDefault="00E60450" w:rsidP="00E06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6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2A5C1B" w14:textId="0A451ABB" w:rsidR="00E066EE" w:rsidRDefault="00E066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2FEB49" w14:textId="77777777" w:rsidR="00E066EE" w:rsidRDefault="00E06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38A4" w14:textId="77777777" w:rsidR="00E60450" w:rsidRDefault="00E60450" w:rsidP="00E066EE">
      <w:pPr>
        <w:spacing w:line="240" w:lineRule="auto"/>
      </w:pPr>
      <w:r>
        <w:separator/>
      </w:r>
    </w:p>
  </w:footnote>
  <w:footnote w:type="continuationSeparator" w:id="0">
    <w:p w14:paraId="75596C7D" w14:textId="77777777" w:rsidR="00E60450" w:rsidRDefault="00E60450" w:rsidP="00E06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5"/>
    <w:rsid w:val="0026711C"/>
    <w:rsid w:val="002C3A3A"/>
    <w:rsid w:val="006A5490"/>
    <w:rsid w:val="0086790B"/>
    <w:rsid w:val="00897805"/>
    <w:rsid w:val="008C77E9"/>
    <w:rsid w:val="009134F6"/>
    <w:rsid w:val="00AB1DEF"/>
    <w:rsid w:val="00B24862"/>
    <w:rsid w:val="00B76897"/>
    <w:rsid w:val="00E066EE"/>
    <w:rsid w:val="00E60450"/>
    <w:rsid w:val="00E86062"/>
    <w:rsid w:val="00F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A772"/>
  <w15:chartTrackingRefBased/>
  <w15:docId w15:val="{1F2BF66D-D4E3-4C70-AEDB-52D2414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EE"/>
  </w:style>
  <w:style w:type="paragraph" w:styleId="Footer">
    <w:name w:val="footer"/>
    <w:basedOn w:val="Normal"/>
    <w:link w:val="FooterChar"/>
    <w:uiPriority w:val="99"/>
    <w:unhideWhenUsed/>
    <w:rsid w:val="00E066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pegan</dc:creator>
  <cp:keywords/>
  <dc:description/>
  <cp:lastModifiedBy>pegan</cp:lastModifiedBy>
  <cp:revision>7</cp:revision>
  <cp:lastPrinted>2023-07-15T19:33:00Z</cp:lastPrinted>
  <dcterms:created xsi:type="dcterms:W3CDTF">2022-10-06T19:34:00Z</dcterms:created>
  <dcterms:modified xsi:type="dcterms:W3CDTF">2023-07-15T19:48:00Z</dcterms:modified>
</cp:coreProperties>
</file>