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E202" w14:textId="040A2106"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5C7A4B98"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F30116">
        <w:rPr>
          <w:b/>
          <w:bCs/>
          <w:u w:val="single"/>
        </w:rPr>
        <w:t>25 SEPTEMBER 2025</w:t>
      </w:r>
      <w:r>
        <w:rPr>
          <w:b/>
          <w:bCs/>
          <w:u w:val="single"/>
        </w:rPr>
        <w:t xml:space="preserve"> AT 7.00pm.</w:t>
      </w:r>
    </w:p>
    <w:p w14:paraId="0739851B" w14:textId="77777777" w:rsidR="00844C02" w:rsidRDefault="00844C02" w:rsidP="00F83A8F">
      <w:pPr>
        <w:jc w:val="center"/>
        <w:rPr>
          <w:b/>
          <w:bCs/>
          <w:u w:val="single"/>
        </w:rPr>
      </w:pPr>
    </w:p>
    <w:p w14:paraId="4B79EB56" w14:textId="7F39F97D" w:rsidR="00844C02" w:rsidRPr="00844C02" w:rsidRDefault="00844C02" w:rsidP="00F83A8F">
      <w:pPr>
        <w:jc w:val="center"/>
        <w:rPr>
          <w:i/>
          <w:iCs/>
        </w:rPr>
      </w:pPr>
      <w:r>
        <w:rPr>
          <w:i/>
          <w:iCs/>
        </w:rPr>
        <w:t>(Some members attended in the Council Chamber and others from another location</w:t>
      </w:r>
      <w:r w:rsidR="00EB081C">
        <w:rPr>
          <w:i/>
          <w:iCs/>
        </w:rPr>
        <w:t>)</w:t>
      </w:r>
    </w:p>
    <w:p w14:paraId="456A8335" w14:textId="77777777" w:rsidR="00F83A8F" w:rsidRDefault="00F83A8F"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6ED2B529" w14:textId="407C4A46" w:rsidR="00EA5345" w:rsidRDefault="00EA5345" w:rsidP="00950D56">
      <w:pPr>
        <w:jc w:val="center"/>
      </w:pPr>
      <w:r>
        <w:t>Councillor Dr M. Misra (Chair)</w:t>
      </w:r>
    </w:p>
    <w:p w14:paraId="5D97693C" w14:textId="77777777" w:rsidR="00C00C17" w:rsidRDefault="00C00C17" w:rsidP="00C00C17">
      <w:pPr>
        <w:jc w:val="center"/>
      </w:pPr>
      <w:r w:rsidRPr="00D81DBA">
        <w:t>Councillor C. Gibson</w:t>
      </w:r>
      <w:r>
        <w:t xml:space="preserve"> (Vice-Chair)</w:t>
      </w:r>
    </w:p>
    <w:p w14:paraId="1D24BBC9" w14:textId="139BBE2E" w:rsidR="00F30116" w:rsidRDefault="00F30116" w:rsidP="00C00C17">
      <w:pPr>
        <w:jc w:val="center"/>
      </w:pPr>
      <w:r>
        <w:t>Councillor B. Augustian</w:t>
      </w:r>
    </w:p>
    <w:p w14:paraId="7ABB1B57" w14:textId="594819CE" w:rsidR="00F30116" w:rsidRDefault="00F30116" w:rsidP="00C00C17">
      <w:pPr>
        <w:jc w:val="center"/>
      </w:pPr>
      <w:r>
        <w:t>Councillor Mrs L. Barrowclough</w:t>
      </w:r>
    </w:p>
    <w:p w14:paraId="5AB9E09F" w14:textId="7986B9CB" w:rsidR="00950D56" w:rsidRDefault="00950D56" w:rsidP="00950D56">
      <w:pPr>
        <w:jc w:val="center"/>
      </w:pPr>
      <w:r>
        <w:t>Councillor Mrs P. Carreyett</w:t>
      </w:r>
    </w:p>
    <w:p w14:paraId="680EE191" w14:textId="3FCC70D2" w:rsidR="00EA5345" w:rsidRDefault="00EA5345" w:rsidP="00950D56">
      <w:pPr>
        <w:jc w:val="center"/>
      </w:pPr>
      <w:r>
        <w:t>Councillor Mrs S. Jefferies</w:t>
      </w:r>
    </w:p>
    <w:p w14:paraId="19B590DE" w14:textId="67C18BF7" w:rsidR="00D038FD" w:rsidRDefault="00D038FD" w:rsidP="00F83A8F">
      <w:pPr>
        <w:jc w:val="center"/>
      </w:pPr>
      <w:r>
        <w:t>Councillor T. Llewelyn</w:t>
      </w:r>
    </w:p>
    <w:p w14:paraId="23F8B6F3" w14:textId="1E7B19C7" w:rsidR="006E5954" w:rsidRDefault="006E5954" w:rsidP="00F83A8F">
      <w:pPr>
        <w:jc w:val="center"/>
      </w:pPr>
      <w:r>
        <w:t>Councillor D. Mears</w:t>
      </w:r>
    </w:p>
    <w:p w14:paraId="431332E3" w14:textId="77777777" w:rsidR="002448D1" w:rsidRDefault="002448D1" w:rsidP="002448D1">
      <w:pPr>
        <w:jc w:val="center"/>
      </w:pPr>
      <w:r>
        <w:t>Councillor M. Stanyard-Jones</w:t>
      </w:r>
    </w:p>
    <w:p w14:paraId="0AA9FECA" w14:textId="77777777" w:rsidR="00107971" w:rsidRDefault="00107971" w:rsidP="00F83A8F">
      <w:pPr>
        <w:jc w:val="center"/>
      </w:pPr>
    </w:p>
    <w:p w14:paraId="4926231A" w14:textId="6E252166" w:rsidR="00F83A8F" w:rsidRDefault="00F83A8F" w:rsidP="00F83A8F">
      <w:pPr>
        <w:jc w:val="center"/>
        <w:rPr>
          <w:b/>
          <w:bCs/>
          <w:u w:val="single"/>
        </w:rPr>
      </w:pPr>
      <w:r>
        <w:rPr>
          <w:b/>
          <w:bCs/>
          <w:u w:val="single"/>
        </w:rPr>
        <w:t>APOLOGIES FOR ABSENCE</w:t>
      </w:r>
    </w:p>
    <w:p w14:paraId="2AFDEFD3" w14:textId="2F6464A0" w:rsidR="00107971" w:rsidRDefault="00107971" w:rsidP="00107971">
      <w:pPr>
        <w:jc w:val="center"/>
        <w:rPr>
          <w:b/>
          <w:bCs/>
          <w:u w:val="single"/>
        </w:rPr>
      </w:pPr>
      <w:bookmarkStart w:id="0" w:name="_Hlk199603788"/>
    </w:p>
    <w:p w14:paraId="60CE9A49" w14:textId="7AB65753" w:rsidR="005D7669" w:rsidRPr="00C00C17" w:rsidRDefault="005D7669" w:rsidP="005D7669">
      <w:pPr>
        <w:jc w:val="center"/>
      </w:pPr>
      <w:r>
        <w:t xml:space="preserve">Councillor </w:t>
      </w:r>
      <w:r w:rsidR="00F30116">
        <w:t>P. King</w:t>
      </w:r>
    </w:p>
    <w:bookmarkEnd w:id="0"/>
    <w:p w14:paraId="6AE63144" w14:textId="77777777" w:rsidR="00107971" w:rsidRDefault="00107971" w:rsidP="00107971">
      <w:pPr>
        <w:jc w:val="center"/>
        <w:rPr>
          <w:b/>
          <w:bCs/>
          <w:u w:val="single"/>
        </w:rPr>
      </w:pPr>
    </w:p>
    <w:p w14:paraId="2D720793" w14:textId="55A5F648" w:rsidR="00F83A8F" w:rsidRPr="00EB081C" w:rsidRDefault="00F83A8F">
      <w:pPr>
        <w:pStyle w:val="ListParagraph"/>
        <w:numPr>
          <w:ilvl w:val="0"/>
          <w:numId w:val="1"/>
        </w:numPr>
        <w:jc w:val="both"/>
        <w:rPr>
          <w:b/>
          <w:bCs/>
          <w:u w:val="single"/>
        </w:rPr>
      </w:pPr>
      <w:r w:rsidRPr="00EB081C">
        <w:rPr>
          <w:b/>
          <w:bCs/>
          <w:u w:val="single"/>
        </w:rPr>
        <w:t>DECLARATIONS OF PERSONAL AND PREJUDICIAL INTEREST</w:t>
      </w:r>
      <w:r w:rsidR="00510643" w:rsidRPr="00EB081C">
        <w:rPr>
          <w:b/>
          <w:bCs/>
          <w:u w:val="single"/>
        </w:rPr>
        <w:t>S</w:t>
      </w:r>
      <w:r w:rsidRPr="00EB081C">
        <w:rPr>
          <w:b/>
          <w:bCs/>
          <w:u w:val="single"/>
        </w:rPr>
        <w:t>.</w:t>
      </w:r>
    </w:p>
    <w:p w14:paraId="156FAA0C" w14:textId="77777777" w:rsidR="00F83A8F" w:rsidRDefault="00F83A8F" w:rsidP="00F83A8F">
      <w:pPr>
        <w:jc w:val="both"/>
        <w:rPr>
          <w:b/>
          <w:bCs/>
          <w:u w:val="single"/>
        </w:rPr>
      </w:pPr>
    </w:p>
    <w:p w14:paraId="34838447" w14:textId="60F2592C" w:rsidR="00031D97" w:rsidRDefault="00F30116" w:rsidP="00031D97">
      <w:pPr>
        <w:ind w:left="1353"/>
        <w:jc w:val="both"/>
      </w:pPr>
      <w:r>
        <w:t>Councillor Mrs P. Carreyett declared a personal and prejudicial interest in relation to Minute</w:t>
      </w:r>
      <w:r w:rsidR="000C3EF9">
        <w:t xml:space="preserve"> 28.</w:t>
      </w:r>
    </w:p>
    <w:p w14:paraId="630757F0" w14:textId="77777777" w:rsidR="002624BB" w:rsidRPr="002624BB" w:rsidRDefault="002624BB" w:rsidP="00031D97">
      <w:pPr>
        <w:ind w:left="1353"/>
        <w:jc w:val="both"/>
      </w:pPr>
    </w:p>
    <w:p w14:paraId="546895BA" w14:textId="37B8F5DC" w:rsidR="00F83A8F" w:rsidRPr="00031D97" w:rsidRDefault="00031D97" w:rsidP="00031D97">
      <w:pPr>
        <w:pStyle w:val="ListParagraph"/>
        <w:numPr>
          <w:ilvl w:val="0"/>
          <w:numId w:val="1"/>
        </w:numPr>
        <w:jc w:val="both"/>
        <w:rPr>
          <w:b/>
          <w:bCs/>
          <w:u w:val="single"/>
        </w:rPr>
      </w:pPr>
      <w:r>
        <w:rPr>
          <w:b/>
          <w:bCs/>
          <w:u w:val="single"/>
        </w:rPr>
        <w:t xml:space="preserve">MINUTES OF THE MEETING HELD ON </w:t>
      </w:r>
      <w:r w:rsidR="00F30116">
        <w:rPr>
          <w:b/>
          <w:bCs/>
          <w:u w:val="single"/>
        </w:rPr>
        <w:t>17 JULY</w:t>
      </w:r>
      <w:r>
        <w:rPr>
          <w:b/>
          <w:bCs/>
          <w:u w:val="single"/>
        </w:rPr>
        <w:t xml:space="preserve"> 2025.</w:t>
      </w:r>
    </w:p>
    <w:p w14:paraId="321CD33F" w14:textId="77777777" w:rsidR="00F83A8F" w:rsidRDefault="00F83A8F" w:rsidP="00F83A8F">
      <w:pPr>
        <w:jc w:val="both"/>
        <w:rPr>
          <w:b/>
          <w:bCs/>
          <w:u w:val="single"/>
        </w:rPr>
      </w:pPr>
      <w:bookmarkStart w:id="1" w:name="_Hlk199663539"/>
    </w:p>
    <w:p w14:paraId="20401564" w14:textId="405FE1F0" w:rsidR="00844C02" w:rsidRDefault="00F83A8F" w:rsidP="00AD7E27">
      <w:pPr>
        <w:ind w:left="1353"/>
        <w:jc w:val="both"/>
      </w:pPr>
      <w:r>
        <w:rPr>
          <w:b/>
          <w:bCs/>
          <w:u w:val="single"/>
        </w:rPr>
        <w:t>RESOLVED</w:t>
      </w:r>
      <w:r>
        <w:t xml:space="preserve"> that: </w:t>
      </w:r>
      <w:r w:rsidR="00895915">
        <w:t>T</w:t>
      </w:r>
      <w:r w:rsidR="00D740B7">
        <w:t xml:space="preserve">he minutes of the meeting held on </w:t>
      </w:r>
      <w:r w:rsidR="00F30116">
        <w:t>17 July</w:t>
      </w:r>
      <w:r w:rsidR="00107971">
        <w:t xml:space="preserve"> </w:t>
      </w:r>
      <w:r w:rsidR="00031D97">
        <w:t>2025</w:t>
      </w:r>
      <w:r w:rsidR="00D740B7">
        <w:t xml:space="preserve"> be confirmed as a correct record.</w:t>
      </w:r>
    </w:p>
    <w:bookmarkEnd w:id="1"/>
    <w:p w14:paraId="1C9326B3" w14:textId="77777777" w:rsidR="00824729" w:rsidRDefault="00824729" w:rsidP="00AD7E27">
      <w:pPr>
        <w:ind w:left="1353"/>
        <w:jc w:val="both"/>
      </w:pPr>
    </w:p>
    <w:p w14:paraId="71E74FED" w14:textId="6DDA4932" w:rsidR="00F83A8F" w:rsidRDefault="00F83A8F">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6E5D0359" w14:textId="12CEC839" w:rsidR="00C00C17" w:rsidRDefault="00F30116" w:rsidP="002624BB">
      <w:pPr>
        <w:ind w:left="1353"/>
        <w:jc w:val="both"/>
      </w:pPr>
      <w:r>
        <w:t>A communication had been received from PCSO Andrews giving the reported crime statistics for the community and advising that she would be no longer based in Penarth and her role would be assumed by PCSO Sean Byrne. She thanked the Council for their support over the past four years.</w:t>
      </w:r>
    </w:p>
    <w:p w14:paraId="063B8A3B" w14:textId="77777777" w:rsidR="00F30116" w:rsidRDefault="00F30116" w:rsidP="002624BB">
      <w:pPr>
        <w:ind w:left="1353"/>
        <w:jc w:val="both"/>
      </w:pPr>
    </w:p>
    <w:p w14:paraId="73B36C0C" w14:textId="301450A0" w:rsidR="002624BB" w:rsidRDefault="00C00C17" w:rsidP="002624BB">
      <w:pPr>
        <w:ind w:left="1353"/>
        <w:jc w:val="both"/>
      </w:pPr>
      <w:r>
        <w:rPr>
          <w:b/>
          <w:bCs/>
          <w:u w:val="single"/>
        </w:rPr>
        <w:t>RESOLVED</w:t>
      </w:r>
      <w:r>
        <w:t xml:space="preserve"> that: </w:t>
      </w:r>
      <w:r w:rsidR="00F30116">
        <w:t>the communication be noted.</w:t>
      </w:r>
    </w:p>
    <w:p w14:paraId="5CA83AC2" w14:textId="77777777" w:rsidR="00F30116" w:rsidRDefault="00F30116" w:rsidP="002624BB">
      <w:pPr>
        <w:ind w:left="1353"/>
        <w:jc w:val="both"/>
        <w:rPr>
          <w:b/>
          <w:bCs/>
          <w:u w:val="single"/>
        </w:rPr>
      </w:pPr>
    </w:p>
    <w:p w14:paraId="6D980D2B" w14:textId="040F8016" w:rsidR="00C2655D" w:rsidRDefault="00C2655D">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647EB581" w14:textId="31467A10" w:rsidR="006E5954" w:rsidRPr="006E5954" w:rsidRDefault="002624BB" w:rsidP="00681B36">
      <w:pPr>
        <w:ind w:left="1353"/>
      </w:pPr>
      <w:r>
        <w:t>There were no members of the public in attendance.</w:t>
      </w:r>
    </w:p>
    <w:p w14:paraId="47DEB354" w14:textId="77777777" w:rsidR="006E5954" w:rsidRDefault="006E5954" w:rsidP="006E5954">
      <w:pPr>
        <w:ind w:left="1353"/>
        <w:rPr>
          <w:b/>
          <w:bCs/>
          <w:u w:val="single"/>
        </w:rPr>
      </w:pPr>
    </w:p>
    <w:p w14:paraId="6F973AAD" w14:textId="33DD692B" w:rsidR="002624BB" w:rsidRDefault="002624BB">
      <w:pPr>
        <w:rPr>
          <w:b/>
          <w:bCs/>
          <w:u w:val="single"/>
        </w:rPr>
      </w:pPr>
    </w:p>
    <w:p w14:paraId="7A9679FF" w14:textId="77C58549" w:rsidR="00B1765E" w:rsidRDefault="00B1765E">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2F3AB4DF" w14:textId="10557CE4" w:rsidR="00D81DBA" w:rsidRDefault="0066120E" w:rsidP="00031D97">
      <w:pPr>
        <w:ind w:left="1353"/>
        <w:jc w:val="both"/>
      </w:pPr>
      <w:r>
        <w:t>The following report was received from Councillor Carroll.</w:t>
      </w:r>
    </w:p>
    <w:p w14:paraId="6AC1E0EA" w14:textId="77777777" w:rsidR="00F30116" w:rsidRDefault="00F30116" w:rsidP="00031D97">
      <w:pPr>
        <w:ind w:left="1353"/>
        <w:jc w:val="both"/>
      </w:pPr>
    </w:p>
    <w:p w14:paraId="130F30B5" w14:textId="77777777" w:rsidR="00F30116" w:rsidRPr="00F30116" w:rsidRDefault="00F30116" w:rsidP="00F30116">
      <w:pPr>
        <w:ind w:left="1353"/>
        <w:jc w:val="both"/>
        <w:rPr>
          <w:b/>
          <w:bCs/>
        </w:rPr>
      </w:pPr>
      <w:r w:rsidRPr="00F30116">
        <w:rPr>
          <w:b/>
          <w:bCs/>
        </w:rPr>
        <w:t>MERRIE HARRIER JUNCTION</w:t>
      </w:r>
    </w:p>
    <w:p w14:paraId="48CC567C" w14:textId="77777777" w:rsidR="00F30116" w:rsidRDefault="00F30116" w:rsidP="00F30116">
      <w:pPr>
        <w:ind w:left="1353"/>
        <w:jc w:val="both"/>
      </w:pPr>
    </w:p>
    <w:p w14:paraId="53EE27DD" w14:textId="316C5A9D" w:rsidR="00F30116" w:rsidRDefault="00F30116" w:rsidP="00F30116">
      <w:pPr>
        <w:ind w:left="1353"/>
        <w:jc w:val="both"/>
      </w:pPr>
      <w:r>
        <w:t xml:space="preserve">As a community, we had been pushing for measures to improve road safety at the Merrie Harrier junction for some time. Previous measures had proven ineffective and residents had rightly been relentless in their demands for the Vale Council to do </w:t>
      </w:r>
      <w:r w:rsidR="00800F4B">
        <w:t>more. These</w:t>
      </w:r>
      <w:r>
        <w:t xml:space="preserve"> efforts had now paid off and following this pressure, the Vale Council had engaged a telematics engineer to assess the problems with the pedestrian crossing.</w:t>
      </w:r>
    </w:p>
    <w:p w14:paraId="727C24B2" w14:textId="77777777" w:rsidR="00F30116" w:rsidRDefault="00F30116" w:rsidP="00F30116">
      <w:pPr>
        <w:ind w:left="1353"/>
        <w:jc w:val="both"/>
      </w:pPr>
    </w:p>
    <w:p w14:paraId="157110FC" w14:textId="1CFAD72F" w:rsidR="00F30116" w:rsidRDefault="00F30116" w:rsidP="00F30116">
      <w:pPr>
        <w:ind w:left="1353"/>
        <w:jc w:val="both"/>
      </w:pPr>
      <w:r>
        <w:t>This exercise has now concluded</w:t>
      </w:r>
      <w:r w:rsidR="00BF7ED2">
        <w:t xml:space="preserve"> a</w:t>
      </w:r>
      <w:r>
        <w:t xml:space="preserve">nd the Vale Council were rephasing the signals so that all lights were set to red when the crossing </w:t>
      </w:r>
      <w:r w:rsidR="005900ED">
        <w:t>was</w:t>
      </w:r>
      <w:r>
        <w:t xml:space="preserve"> on green.</w:t>
      </w:r>
      <w:r w:rsidR="005900ED">
        <w:t xml:space="preserve"> </w:t>
      </w:r>
      <w:r>
        <w:t xml:space="preserve">This </w:t>
      </w:r>
      <w:r w:rsidR="005900ED">
        <w:t>was</w:t>
      </w:r>
      <w:r>
        <w:t xml:space="preserve"> to prevent left turning vehicles at the bottom of Penlan Road accidentally jumping the light when the right filter arrow </w:t>
      </w:r>
      <w:r w:rsidR="005900ED">
        <w:t>was</w:t>
      </w:r>
      <w:r>
        <w:t xml:space="preserve"> set to green.</w:t>
      </w:r>
      <w:r w:rsidR="005900ED">
        <w:t xml:space="preserve"> </w:t>
      </w:r>
      <w:r>
        <w:t>These works were scheduled to have been carried out by now, but were delayed due to resurfacing works on Barry Road.</w:t>
      </w:r>
      <w:r w:rsidR="005900ED">
        <w:t xml:space="preserve"> </w:t>
      </w:r>
      <w:r>
        <w:t xml:space="preserve">While </w:t>
      </w:r>
      <w:r w:rsidR="005900ED">
        <w:t>he hoped</w:t>
      </w:r>
      <w:r>
        <w:t xml:space="preserve"> that this </w:t>
      </w:r>
      <w:r w:rsidR="005900ED">
        <w:t xml:space="preserve">would </w:t>
      </w:r>
      <w:r>
        <w:t xml:space="preserve">resolve the problem and </w:t>
      </w:r>
      <w:r w:rsidR="005900ED">
        <w:t>n</w:t>
      </w:r>
      <w:r>
        <w:t xml:space="preserve">ot cause any new bottlenecks, </w:t>
      </w:r>
      <w:r w:rsidR="005900ED">
        <w:t>he had</w:t>
      </w:r>
      <w:r>
        <w:t xml:space="preserve"> made clear to the Vale</w:t>
      </w:r>
      <w:r w:rsidR="005900ED">
        <w:t xml:space="preserve"> Council</w:t>
      </w:r>
      <w:r>
        <w:t xml:space="preserve"> that the new arrangements must be kept under review.</w:t>
      </w:r>
    </w:p>
    <w:p w14:paraId="2DA56166" w14:textId="77777777" w:rsidR="00F30116" w:rsidRDefault="00F30116" w:rsidP="00F30116">
      <w:pPr>
        <w:ind w:left="1353"/>
        <w:jc w:val="both"/>
      </w:pPr>
    </w:p>
    <w:p w14:paraId="74BED67B" w14:textId="0AEC8765" w:rsidR="00F30116" w:rsidRDefault="00F71F7A" w:rsidP="00F30116">
      <w:pPr>
        <w:ind w:left="1353"/>
        <w:jc w:val="both"/>
      </w:pPr>
      <w:r>
        <w:t>It was</w:t>
      </w:r>
      <w:r w:rsidR="00F30116">
        <w:t xml:space="preserve"> vital that any remaining or new problems </w:t>
      </w:r>
      <w:r>
        <w:t xml:space="preserve">were </w:t>
      </w:r>
      <w:r w:rsidR="00F30116">
        <w:t xml:space="preserve">addressed. Please be assured </w:t>
      </w:r>
      <w:r>
        <w:t>he was</w:t>
      </w:r>
      <w:r w:rsidR="00F30116">
        <w:t xml:space="preserve"> still pressing on the separate issue at the junction regarding right turning vehicles into the village from Barry Road.</w:t>
      </w:r>
      <w:r w:rsidR="005900ED">
        <w:t xml:space="preserve"> He would</w:t>
      </w:r>
      <w:r w:rsidR="00F30116">
        <w:t xml:space="preserve"> continue asking the Vale</w:t>
      </w:r>
      <w:r w:rsidR="005900ED">
        <w:t xml:space="preserve"> Council</w:t>
      </w:r>
      <w:r w:rsidR="00F30116">
        <w:t xml:space="preserve"> to turn on the </w:t>
      </w:r>
      <w:r w:rsidR="00800F4B">
        <w:t>right-hand</w:t>
      </w:r>
      <w:r w:rsidR="00F30116">
        <w:t xml:space="preserve"> filter arrow for a trial period, to assess if this improve</w:t>
      </w:r>
      <w:r w:rsidR="005900ED">
        <w:t>d</w:t>
      </w:r>
      <w:r w:rsidR="00F30116">
        <w:t xml:space="preserve"> road safety without severely impacting congestion in the opposite direction. If anyone ha</w:t>
      </w:r>
      <w:r w:rsidR="005900ED">
        <w:t>d</w:t>
      </w:r>
      <w:r w:rsidR="00F30116">
        <w:t xml:space="preserve"> further questions, </w:t>
      </w:r>
      <w:r w:rsidR="005900ED">
        <w:t>they should let him know.</w:t>
      </w:r>
    </w:p>
    <w:p w14:paraId="58371CA0" w14:textId="77777777" w:rsidR="00F30116" w:rsidRDefault="00F30116" w:rsidP="00F30116">
      <w:pPr>
        <w:ind w:left="1353"/>
        <w:jc w:val="both"/>
      </w:pPr>
    </w:p>
    <w:p w14:paraId="55520E59" w14:textId="77777777" w:rsidR="00F30116" w:rsidRPr="005900ED" w:rsidRDefault="00F30116" w:rsidP="00F30116">
      <w:pPr>
        <w:ind w:left="1353"/>
        <w:jc w:val="both"/>
        <w:rPr>
          <w:b/>
          <w:bCs/>
        </w:rPr>
      </w:pPr>
      <w:r w:rsidRPr="005900ED">
        <w:rPr>
          <w:b/>
          <w:bCs/>
        </w:rPr>
        <w:t>FALLEN TREE LLANDOUGH HILL</w:t>
      </w:r>
    </w:p>
    <w:p w14:paraId="47FD5F92" w14:textId="77777777" w:rsidR="00F30116" w:rsidRDefault="00F30116" w:rsidP="00F30116">
      <w:pPr>
        <w:ind w:left="1353"/>
        <w:jc w:val="both"/>
      </w:pPr>
    </w:p>
    <w:p w14:paraId="16915A5C" w14:textId="6BFDA561" w:rsidR="00F30116" w:rsidRDefault="00F30116" w:rsidP="00F30116">
      <w:pPr>
        <w:ind w:left="1353"/>
        <w:jc w:val="both"/>
      </w:pPr>
      <w:r>
        <w:t xml:space="preserve">The incident a fortnight ago </w:t>
      </w:r>
      <w:r w:rsidR="005900ED">
        <w:t>was</w:t>
      </w:r>
      <w:r>
        <w:t xml:space="preserve"> concerning and many residents </w:t>
      </w:r>
      <w:r w:rsidR="005900ED">
        <w:t xml:space="preserve">were </w:t>
      </w:r>
      <w:r>
        <w:t xml:space="preserve">worried about the prospect of another tree falling. The </w:t>
      </w:r>
      <w:r w:rsidR="005900ED">
        <w:t xml:space="preserve">Vale </w:t>
      </w:r>
      <w:r>
        <w:t>Council ha</w:t>
      </w:r>
      <w:r w:rsidR="005900ED">
        <w:t xml:space="preserve">d </w:t>
      </w:r>
      <w:r>
        <w:t xml:space="preserve">agreed to carry out a safety risk assessment and </w:t>
      </w:r>
      <w:r w:rsidR="005900ED">
        <w:t xml:space="preserve">he would </w:t>
      </w:r>
      <w:r>
        <w:t>provide a further update when this ha</w:t>
      </w:r>
      <w:r w:rsidR="005900ED">
        <w:t>d</w:t>
      </w:r>
      <w:r>
        <w:t xml:space="preserve"> been carried out.</w:t>
      </w:r>
    </w:p>
    <w:p w14:paraId="61442F32" w14:textId="77777777" w:rsidR="00F30116" w:rsidRDefault="00F30116" w:rsidP="00F30116">
      <w:pPr>
        <w:ind w:left="1353"/>
        <w:jc w:val="both"/>
      </w:pPr>
    </w:p>
    <w:p w14:paraId="0FD37EB6" w14:textId="5A5E5D5D" w:rsidR="00F30116" w:rsidRPr="005900ED" w:rsidRDefault="005900ED" w:rsidP="00F30116">
      <w:pPr>
        <w:ind w:left="1353"/>
        <w:jc w:val="both"/>
        <w:rPr>
          <w:b/>
          <w:bCs/>
        </w:rPr>
      </w:pPr>
      <w:r w:rsidRPr="005900ED">
        <w:rPr>
          <w:b/>
          <w:bCs/>
        </w:rPr>
        <w:t xml:space="preserve">THE LATE </w:t>
      </w:r>
      <w:r w:rsidR="00F30116" w:rsidRPr="005900ED">
        <w:rPr>
          <w:b/>
          <w:bCs/>
        </w:rPr>
        <w:t>CLLR JAMES LONG MEMORIAL TREE</w:t>
      </w:r>
    </w:p>
    <w:p w14:paraId="3FB0D506" w14:textId="77777777" w:rsidR="00F30116" w:rsidRDefault="00F30116" w:rsidP="00F30116">
      <w:pPr>
        <w:ind w:left="1353"/>
        <w:jc w:val="both"/>
      </w:pPr>
    </w:p>
    <w:p w14:paraId="7DE916E6" w14:textId="45730910" w:rsidR="00F30116" w:rsidRDefault="005900ED" w:rsidP="00F30116">
      <w:pPr>
        <w:ind w:left="1353"/>
        <w:jc w:val="both"/>
      </w:pPr>
      <w:r>
        <w:t>He was</w:t>
      </w:r>
      <w:r w:rsidR="00F30116">
        <w:t xml:space="preserve"> saddened </w:t>
      </w:r>
      <w:r>
        <w:t xml:space="preserve">to learn </w:t>
      </w:r>
      <w:r w:rsidR="00F30116">
        <w:t xml:space="preserve">that the tree planted in memory of the late Councillor James Long </w:t>
      </w:r>
      <w:r>
        <w:t>was</w:t>
      </w:r>
      <w:r w:rsidR="00F30116">
        <w:t xml:space="preserve"> suspected to have been stolen. If anyone ha</w:t>
      </w:r>
      <w:r>
        <w:t>d</w:t>
      </w:r>
      <w:r w:rsidR="00F30116">
        <w:t xml:space="preserve"> any information, please come forward.</w:t>
      </w:r>
    </w:p>
    <w:p w14:paraId="72207FF2" w14:textId="77777777" w:rsidR="00F30116" w:rsidRDefault="00F30116" w:rsidP="00F30116">
      <w:pPr>
        <w:ind w:left="1353"/>
        <w:jc w:val="both"/>
      </w:pPr>
    </w:p>
    <w:p w14:paraId="236A5D46" w14:textId="77777777" w:rsidR="00F30116" w:rsidRPr="005900ED" w:rsidRDefault="00F30116" w:rsidP="00F30116">
      <w:pPr>
        <w:ind w:left="1353"/>
        <w:jc w:val="both"/>
        <w:rPr>
          <w:b/>
          <w:bCs/>
        </w:rPr>
      </w:pPr>
      <w:r w:rsidRPr="005900ED">
        <w:rPr>
          <w:b/>
          <w:bCs/>
        </w:rPr>
        <w:lastRenderedPageBreak/>
        <w:t>DOG FOULING SIGNAGE</w:t>
      </w:r>
    </w:p>
    <w:p w14:paraId="4288FDBA" w14:textId="77777777" w:rsidR="00F30116" w:rsidRDefault="00F30116" w:rsidP="00F30116">
      <w:pPr>
        <w:ind w:left="1353"/>
        <w:jc w:val="both"/>
      </w:pPr>
    </w:p>
    <w:p w14:paraId="28002475" w14:textId="6E427F81" w:rsidR="00F30116" w:rsidRDefault="00F30116" w:rsidP="00F30116">
      <w:pPr>
        <w:ind w:left="1353"/>
        <w:jc w:val="both"/>
      </w:pPr>
      <w:r>
        <w:t xml:space="preserve">Thank you to the </w:t>
      </w:r>
      <w:r w:rsidR="005900ED">
        <w:t xml:space="preserve">Community </w:t>
      </w:r>
      <w:r>
        <w:t xml:space="preserve">Council for contacting </w:t>
      </w:r>
      <w:r w:rsidR="005900ED">
        <w:t>him</w:t>
      </w:r>
      <w:r>
        <w:t xml:space="preserve"> about this. </w:t>
      </w:r>
      <w:r w:rsidR="005900ED">
        <w:t xml:space="preserve">He had </w:t>
      </w:r>
      <w:r>
        <w:t xml:space="preserve">asked the Vale </w:t>
      </w:r>
      <w:r w:rsidR="005900ED">
        <w:t xml:space="preserve">Council </w:t>
      </w:r>
      <w:r>
        <w:t>to replace the faded signs and they</w:t>
      </w:r>
      <w:r w:rsidR="005900ED">
        <w:t xml:space="preserve"> had </w:t>
      </w:r>
      <w:r>
        <w:t>agreed to do so.</w:t>
      </w:r>
    </w:p>
    <w:p w14:paraId="28835779" w14:textId="77777777" w:rsidR="00F30116" w:rsidRDefault="00F30116" w:rsidP="00F30116">
      <w:pPr>
        <w:ind w:left="1353"/>
        <w:jc w:val="both"/>
      </w:pPr>
    </w:p>
    <w:p w14:paraId="51BF94EC" w14:textId="77777777" w:rsidR="00F30116" w:rsidRPr="005900ED" w:rsidRDefault="00F30116" w:rsidP="00F30116">
      <w:pPr>
        <w:ind w:left="1353"/>
        <w:jc w:val="both"/>
        <w:rPr>
          <w:b/>
          <w:bCs/>
        </w:rPr>
      </w:pPr>
      <w:r w:rsidRPr="005900ED">
        <w:rPr>
          <w:b/>
          <w:bCs/>
        </w:rPr>
        <w:t>COMMUNITY LITTER PICK</w:t>
      </w:r>
    </w:p>
    <w:p w14:paraId="3DC10504" w14:textId="77777777" w:rsidR="00F30116" w:rsidRDefault="00F30116" w:rsidP="00F30116">
      <w:pPr>
        <w:ind w:left="1353"/>
        <w:jc w:val="both"/>
      </w:pPr>
    </w:p>
    <w:p w14:paraId="246AB884" w14:textId="5EF4AF80" w:rsidR="00F30116" w:rsidRDefault="00F30116" w:rsidP="00F30116">
      <w:pPr>
        <w:ind w:left="1353"/>
        <w:jc w:val="both"/>
      </w:pPr>
      <w:r>
        <w:t xml:space="preserve">Even though the weather was against us, Saturday’s event was another success. </w:t>
      </w:r>
      <w:r w:rsidR="005900ED">
        <w:t xml:space="preserve">He thanked </w:t>
      </w:r>
      <w:r>
        <w:t xml:space="preserve">the </w:t>
      </w:r>
      <w:r w:rsidR="005900ED">
        <w:t xml:space="preserve">Community </w:t>
      </w:r>
      <w:r>
        <w:t>Council for organising the event and for putting on several throughout the year.</w:t>
      </w:r>
    </w:p>
    <w:p w14:paraId="2D357705" w14:textId="77777777" w:rsidR="00F30116" w:rsidRDefault="00F30116" w:rsidP="00F30116">
      <w:pPr>
        <w:ind w:left="1353"/>
        <w:jc w:val="both"/>
      </w:pPr>
    </w:p>
    <w:p w14:paraId="7723D733" w14:textId="77777777" w:rsidR="00F30116" w:rsidRPr="005900ED" w:rsidRDefault="00F30116" w:rsidP="00F30116">
      <w:pPr>
        <w:ind w:left="1353"/>
        <w:jc w:val="both"/>
        <w:rPr>
          <w:b/>
          <w:bCs/>
        </w:rPr>
      </w:pPr>
      <w:r w:rsidRPr="005900ED">
        <w:rPr>
          <w:b/>
          <w:bCs/>
        </w:rPr>
        <w:t>PCSO DAWN ANDREWS</w:t>
      </w:r>
    </w:p>
    <w:p w14:paraId="3503BE4F" w14:textId="77777777" w:rsidR="00F30116" w:rsidRDefault="00F30116" w:rsidP="00F30116">
      <w:pPr>
        <w:ind w:left="1353"/>
        <w:jc w:val="both"/>
      </w:pPr>
    </w:p>
    <w:p w14:paraId="31A4620F" w14:textId="3F165F64" w:rsidR="00F30116" w:rsidRDefault="005900ED" w:rsidP="00F30116">
      <w:pPr>
        <w:ind w:left="1353"/>
        <w:jc w:val="both"/>
      </w:pPr>
      <w:r>
        <w:t>He was</w:t>
      </w:r>
      <w:r w:rsidR="00F30116">
        <w:t xml:space="preserve"> sad to report that Dawn has now moved to Carmarthen and left her role covering Llandough. She </w:t>
      </w:r>
      <w:r>
        <w:t xml:space="preserve">had </w:t>
      </w:r>
      <w:r w:rsidR="00F30116">
        <w:t xml:space="preserve">always </w:t>
      </w:r>
      <w:r>
        <w:t>gone</w:t>
      </w:r>
      <w:r w:rsidR="00F30116">
        <w:t xml:space="preserve"> the extra mile for our village, even when her remit was expanded to cover an unsustainably large area. </w:t>
      </w:r>
      <w:r w:rsidR="00776E1A">
        <w:t>He knew that</w:t>
      </w:r>
      <w:r w:rsidR="00F30116">
        <w:t xml:space="preserve"> everyone will wish her all the best for the future.</w:t>
      </w:r>
    </w:p>
    <w:p w14:paraId="537CCF05" w14:textId="77777777" w:rsidR="00DF134A" w:rsidRDefault="00DF134A" w:rsidP="00F30116">
      <w:pPr>
        <w:ind w:left="1353"/>
        <w:jc w:val="both"/>
      </w:pPr>
    </w:p>
    <w:p w14:paraId="173F1377" w14:textId="5556A98B" w:rsidR="00DF134A" w:rsidRDefault="00DF134A" w:rsidP="00F30116">
      <w:pPr>
        <w:ind w:left="1353"/>
        <w:jc w:val="both"/>
      </w:pPr>
      <w:r>
        <w:t>In the discussion that followed, concerns were raised about the safety of trees on Leckwith Road up to the Green in Leckwith. Councillor Carroll agreed to pursue the matter with the Vale Council.</w:t>
      </w:r>
    </w:p>
    <w:p w14:paraId="07D748FB" w14:textId="77777777" w:rsidR="00DF134A" w:rsidRDefault="00DF134A" w:rsidP="00F30116">
      <w:pPr>
        <w:ind w:left="1353"/>
        <w:jc w:val="both"/>
      </w:pPr>
    </w:p>
    <w:p w14:paraId="439107AC" w14:textId="44CCE31F" w:rsidR="00DF134A" w:rsidRDefault="00DF134A" w:rsidP="00F30116">
      <w:pPr>
        <w:ind w:left="1353"/>
        <w:jc w:val="both"/>
      </w:pPr>
      <w:r>
        <w:t>A matter was raised about the sequencing of the traffic lights at the Baron’s Court junction during the early morning period which resulted in traffic delays from the Merrie Harrier up to the junction. Councillor Carroll agreed to discuss the matter with officers of the Vale Council.</w:t>
      </w:r>
    </w:p>
    <w:p w14:paraId="2E003D86" w14:textId="77777777" w:rsidR="00DF134A" w:rsidRDefault="00DF134A" w:rsidP="00F30116">
      <w:pPr>
        <w:ind w:left="1353"/>
        <w:jc w:val="both"/>
      </w:pPr>
    </w:p>
    <w:p w14:paraId="277913EF" w14:textId="6C8EA08D" w:rsidR="00DF134A" w:rsidRDefault="00DF134A" w:rsidP="00F30116">
      <w:pPr>
        <w:ind w:left="1353"/>
        <w:jc w:val="both"/>
      </w:pPr>
      <w:r>
        <w:t xml:space="preserve">A question was raised about whether the Aqua Park trial at Cosmeston would continue. Councillor </w:t>
      </w:r>
      <w:r w:rsidR="00776E1A">
        <w:t xml:space="preserve">Carroll </w:t>
      </w:r>
      <w:r>
        <w:t>would check the position in this matter and report back.</w:t>
      </w:r>
    </w:p>
    <w:p w14:paraId="474BBA5A" w14:textId="77777777" w:rsidR="002624BB" w:rsidRDefault="002624BB" w:rsidP="00031D97">
      <w:pPr>
        <w:ind w:left="1353"/>
        <w:jc w:val="both"/>
      </w:pPr>
    </w:p>
    <w:p w14:paraId="5CF5FAA1" w14:textId="6CB98D6B" w:rsidR="0029126E" w:rsidRDefault="0029126E" w:rsidP="00354228">
      <w:pPr>
        <w:pStyle w:val="ListParagraph"/>
        <w:numPr>
          <w:ilvl w:val="0"/>
          <w:numId w:val="1"/>
        </w:numPr>
        <w:rPr>
          <w:b/>
          <w:bCs/>
          <w:u w:val="single"/>
        </w:rPr>
      </w:pPr>
      <w:r w:rsidRPr="00354228">
        <w:rPr>
          <w:b/>
          <w:bCs/>
          <w:u w:val="single"/>
        </w:rPr>
        <w:t>MATTERS ARISING FROM THE MINUTES.</w:t>
      </w:r>
    </w:p>
    <w:p w14:paraId="2C28EB6D" w14:textId="77777777" w:rsidR="0026714B" w:rsidRDefault="0026714B" w:rsidP="0026714B">
      <w:pPr>
        <w:pStyle w:val="ListParagraph"/>
        <w:ind w:left="1353"/>
        <w:rPr>
          <w:b/>
          <w:bCs/>
          <w:u w:val="single"/>
        </w:rPr>
      </w:pPr>
    </w:p>
    <w:p w14:paraId="54D4842C" w14:textId="2381BE9B" w:rsidR="00DF134A" w:rsidRDefault="00DF134A" w:rsidP="00DF134A">
      <w:pPr>
        <w:pStyle w:val="ListParagraph"/>
        <w:ind w:left="1353"/>
        <w:jc w:val="both"/>
      </w:pPr>
      <w:r>
        <w:rPr>
          <w:u w:val="single"/>
        </w:rPr>
        <w:t>Minute 6</w:t>
      </w:r>
      <w:r>
        <w:t xml:space="preserve"> – It was reported that five residents were currently using the community transport service.</w:t>
      </w:r>
    </w:p>
    <w:p w14:paraId="390E71BE" w14:textId="77777777" w:rsidR="00DF134A" w:rsidRDefault="00DF134A" w:rsidP="00DF134A">
      <w:pPr>
        <w:pStyle w:val="ListParagraph"/>
        <w:ind w:left="1353"/>
        <w:jc w:val="both"/>
      </w:pPr>
    </w:p>
    <w:p w14:paraId="60656FDA" w14:textId="4C0E5ADF" w:rsidR="00DF134A" w:rsidRDefault="00DF134A" w:rsidP="00DF134A">
      <w:pPr>
        <w:pStyle w:val="ListParagraph"/>
        <w:ind w:left="1353"/>
        <w:jc w:val="both"/>
      </w:pPr>
      <w:r>
        <w:rPr>
          <w:b/>
          <w:bCs/>
          <w:u w:val="single"/>
        </w:rPr>
        <w:t>RESOLVED</w:t>
      </w:r>
      <w:r>
        <w:t xml:space="preserve"> that: The Clerk request EVCT to provide a photograph of the minibus and current passengers for the purpose of publicising the service on local social media and in the next community newsletter.</w:t>
      </w:r>
    </w:p>
    <w:p w14:paraId="4F7FF2B8" w14:textId="77777777" w:rsidR="00DF134A" w:rsidRDefault="00DF134A" w:rsidP="00DF134A">
      <w:pPr>
        <w:pStyle w:val="ListParagraph"/>
        <w:ind w:left="1353"/>
        <w:jc w:val="both"/>
      </w:pPr>
    </w:p>
    <w:p w14:paraId="69421AA1" w14:textId="4970CAED" w:rsidR="00DF134A" w:rsidRDefault="00DF134A" w:rsidP="00DF134A">
      <w:pPr>
        <w:pStyle w:val="ListParagraph"/>
        <w:ind w:left="1353"/>
        <w:jc w:val="both"/>
      </w:pPr>
      <w:r>
        <w:rPr>
          <w:u w:val="single"/>
        </w:rPr>
        <w:t>Minute 12</w:t>
      </w:r>
      <w:r>
        <w:t xml:space="preserve"> – The Clerk had obtained a quotation from a locally based translator to provide a Welsh translation of part of the website.</w:t>
      </w:r>
    </w:p>
    <w:p w14:paraId="50241622" w14:textId="77777777" w:rsidR="00DF134A" w:rsidRDefault="00DF134A" w:rsidP="00DF134A">
      <w:pPr>
        <w:pStyle w:val="ListParagraph"/>
        <w:ind w:left="1353"/>
        <w:jc w:val="both"/>
      </w:pPr>
    </w:p>
    <w:p w14:paraId="195F2F2A" w14:textId="1955C033" w:rsidR="00DF134A" w:rsidRDefault="00DF134A" w:rsidP="00DF134A">
      <w:pPr>
        <w:pStyle w:val="ListParagraph"/>
        <w:ind w:left="1353"/>
        <w:jc w:val="both"/>
      </w:pPr>
      <w:r>
        <w:rPr>
          <w:b/>
          <w:bCs/>
          <w:u w:val="single"/>
        </w:rPr>
        <w:t>RESOLVED</w:t>
      </w:r>
      <w:r>
        <w:t xml:space="preserve"> that: The Clerk be authorised to place an order for the work with translator.</w:t>
      </w:r>
    </w:p>
    <w:p w14:paraId="6C7A4EAB" w14:textId="430FB523" w:rsidR="00DF134A" w:rsidRPr="0043356A" w:rsidRDefault="0043356A" w:rsidP="00DF134A">
      <w:pPr>
        <w:pStyle w:val="ListParagraph"/>
        <w:ind w:left="1353"/>
        <w:jc w:val="both"/>
      </w:pPr>
      <w:r>
        <w:rPr>
          <w:u w:val="single"/>
        </w:rPr>
        <w:lastRenderedPageBreak/>
        <w:t>Minute 14</w:t>
      </w:r>
      <w:r>
        <w:rPr>
          <w:b/>
          <w:bCs/>
        </w:rPr>
        <w:t xml:space="preserve"> – </w:t>
      </w:r>
      <w:r>
        <w:t xml:space="preserve">The grant application </w:t>
      </w:r>
      <w:r w:rsidR="00CB7596">
        <w:t xml:space="preserve">had </w:t>
      </w:r>
      <w:r>
        <w:t>be</w:t>
      </w:r>
      <w:r w:rsidR="00CB7596">
        <w:t xml:space="preserve">en </w:t>
      </w:r>
      <w:r>
        <w:t>submitted and a response was awaited.</w:t>
      </w:r>
    </w:p>
    <w:p w14:paraId="781DDD52" w14:textId="77777777" w:rsidR="007B53FC" w:rsidRPr="007B53FC" w:rsidRDefault="007B53FC" w:rsidP="0026714B">
      <w:pPr>
        <w:pStyle w:val="ListParagraph"/>
        <w:ind w:left="1353"/>
        <w:jc w:val="both"/>
      </w:pPr>
    </w:p>
    <w:p w14:paraId="4C0C6F0E" w14:textId="46DD01F7" w:rsidR="0056587C" w:rsidRDefault="00FC303F">
      <w:pPr>
        <w:pStyle w:val="ListParagraph"/>
        <w:numPr>
          <w:ilvl w:val="0"/>
          <w:numId w:val="1"/>
        </w:numPr>
        <w:jc w:val="both"/>
        <w:rPr>
          <w:b/>
          <w:bCs/>
          <w:u w:val="single"/>
        </w:rPr>
      </w:pPr>
      <w:r>
        <w:rPr>
          <w:b/>
          <w:bCs/>
          <w:u w:val="single"/>
        </w:rPr>
        <w:t>ESCAPE OF WATER – BROOK GREEN FOOTPATH.</w:t>
      </w:r>
    </w:p>
    <w:p w14:paraId="079BCA50" w14:textId="77777777" w:rsidR="00C268E7" w:rsidRDefault="00C268E7" w:rsidP="00C268E7">
      <w:pPr>
        <w:jc w:val="both"/>
        <w:rPr>
          <w:b/>
          <w:bCs/>
          <w:u w:val="single"/>
        </w:rPr>
      </w:pPr>
    </w:p>
    <w:p w14:paraId="15B84EED" w14:textId="07154F2B" w:rsidR="00B1305C" w:rsidRDefault="00FC303F" w:rsidP="00FC303F">
      <w:pPr>
        <w:ind w:left="1353"/>
        <w:jc w:val="both"/>
      </w:pPr>
      <w:r>
        <w:t xml:space="preserve">Councillor King and the Clerk had met with the Drainage Engineer </w:t>
      </w:r>
      <w:r w:rsidR="00ED3664">
        <w:t>in</w:t>
      </w:r>
      <w:r>
        <w:t xml:space="preserve"> August but the report of the meeting with options for addressing the issue had not yet been received.</w:t>
      </w:r>
    </w:p>
    <w:p w14:paraId="3A8A0363" w14:textId="77777777" w:rsidR="00FC303F" w:rsidRDefault="00FC303F" w:rsidP="00FC303F">
      <w:pPr>
        <w:ind w:left="1353"/>
        <w:jc w:val="both"/>
      </w:pPr>
    </w:p>
    <w:p w14:paraId="28E71194" w14:textId="49DC8980" w:rsidR="00FC303F" w:rsidRDefault="00FC303F" w:rsidP="00FC303F">
      <w:pPr>
        <w:ind w:left="1353"/>
        <w:jc w:val="both"/>
      </w:pPr>
      <w:r>
        <w:rPr>
          <w:b/>
          <w:bCs/>
          <w:u w:val="single"/>
        </w:rPr>
        <w:t>RESOLVED</w:t>
      </w:r>
      <w:r>
        <w:t xml:space="preserve"> that: The report of the Drainage Engineer upon receipt be referred to the Environment and Amenities Committee for consideration.</w:t>
      </w:r>
    </w:p>
    <w:p w14:paraId="3CBAD9F8" w14:textId="77777777" w:rsidR="00FC303F" w:rsidRPr="00FC303F" w:rsidRDefault="00FC303F" w:rsidP="00FC303F">
      <w:pPr>
        <w:ind w:left="1353"/>
        <w:jc w:val="both"/>
      </w:pPr>
    </w:p>
    <w:p w14:paraId="48A9622C" w14:textId="41A54B3C" w:rsidR="00753E80" w:rsidRDefault="00FC303F" w:rsidP="00753E80">
      <w:pPr>
        <w:pStyle w:val="ListParagraph"/>
        <w:numPr>
          <w:ilvl w:val="0"/>
          <w:numId w:val="1"/>
        </w:numPr>
        <w:jc w:val="both"/>
        <w:rPr>
          <w:b/>
          <w:bCs/>
          <w:u w:val="single"/>
        </w:rPr>
      </w:pPr>
      <w:r>
        <w:rPr>
          <w:b/>
          <w:bCs/>
          <w:u w:val="single"/>
        </w:rPr>
        <w:t>LEWIS ROAD ALLOTMENTS AND COMMUNITY AREA – UPDATE.</w:t>
      </w:r>
    </w:p>
    <w:p w14:paraId="63DD5888" w14:textId="77777777" w:rsidR="00753E80" w:rsidRDefault="00753E80" w:rsidP="00753E80">
      <w:pPr>
        <w:pStyle w:val="ListParagraph"/>
        <w:ind w:left="1353"/>
        <w:jc w:val="both"/>
        <w:rPr>
          <w:b/>
          <w:bCs/>
          <w:u w:val="single"/>
        </w:rPr>
      </w:pPr>
    </w:p>
    <w:p w14:paraId="7D97E286" w14:textId="4FB431AD" w:rsidR="00FC303F" w:rsidRDefault="00FC303F" w:rsidP="00FC303F">
      <w:pPr>
        <w:pStyle w:val="ListParagraph"/>
        <w:ind w:left="1353"/>
        <w:jc w:val="both"/>
      </w:pPr>
      <w:r>
        <w:t>The Clerk reported that he had received the report of the Drainage Engineer confirming that a SUDS application was required as well as a response from the Principal Planning Officer providing informed comments on the management arrangement report and giving confirmation that a parking survey was required.</w:t>
      </w:r>
    </w:p>
    <w:p w14:paraId="65797669" w14:textId="77777777" w:rsidR="00FC303F" w:rsidRDefault="00FC303F" w:rsidP="00FC303F">
      <w:pPr>
        <w:pStyle w:val="ListParagraph"/>
        <w:ind w:left="1353"/>
        <w:jc w:val="both"/>
      </w:pPr>
    </w:p>
    <w:p w14:paraId="161CF17D" w14:textId="6D0A87FE" w:rsidR="00FC303F" w:rsidRDefault="00FC303F" w:rsidP="00FC303F">
      <w:pPr>
        <w:pStyle w:val="ListParagraph"/>
        <w:ind w:left="1353"/>
        <w:jc w:val="both"/>
      </w:pPr>
      <w:r>
        <w:rPr>
          <w:b/>
          <w:bCs/>
          <w:u w:val="single"/>
        </w:rPr>
        <w:t>RESOLVED</w:t>
      </w:r>
      <w:r>
        <w:t xml:space="preserve"> that: The position be reviewed by the Lewis Road Reserve Allotments Working Party at the earliest opportunity.</w:t>
      </w:r>
    </w:p>
    <w:p w14:paraId="29CD6D98" w14:textId="77777777" w:rsidR="00FC303F" w:rsidRPr="00FC303F" w:rsidRDefault="00FC303F" w:rsidP="00FC303F">
      <w:pPr>
        <w:pStyle w:val="ListParagraph"/>
        <w:ind w:left="1353"/>
        <w:jc w:val="both"/>
      </w:pPr>
    </w:p>
    <w:p w14:paraId="13289A0E" w14:textId="03FBAA88" w:rsidR="009365FD" w:rsidRPr="009365FD" w:rsidRDefault="00FC303F" w:rsidP="00954F31">
      <w:pPr>
        <w:pStyle w:val="ListParagraph"/>
        <w:numPr>
          <w:ilvl w:val="0"/>
          <w:numId w:val="1"/>
        </w:numPr>
        <w:jc w:val="both"/>
      </w:pPr>
      <w:r>
        <w:rPr>
          <w:b/>
          <w:bCs/>
          <w:u w:val="single"/>
        </w:rPr>
        <w:t>ACTIONS TO COMBAT THE PROBLEM OF DOG FOULING.</w:t>
      </w:r>
    </w:p>
    <w:p w14:paraId="681D985A" w14:textId="77777777" w:rsidR="009365FD" w:rsidRDefault="009365FD" w:rsidP="009365FD">
      <w:pPr>
        <w:jc w:val="both"/>
      </w:pPr>
    </w:p>
    <w:p w14:paraId="699112BC" w14:textId="7DFF0A20" w:rsidR="009B6F7F" w:rsidRDefault="009B6F7F" w:rsidP="009365FD">
      <w:pPr>
        <w:ind w:left="1353"/>
        <w:jc w:val="both"/>
      </w:pPr>
      <w:r>
        <w:rPr>
          <w:b/>
          <w:bCs/>
          <w:u w:val="single"/>
        </w:rPr>
        <w:t>RESOLVED</w:t>
      </w:r>
      <w:r>
        <w:t xml:space="preserve"> that: </w:t>
      </w:r>
      <w:r w:rsidR="00FC303F">
        <w:t>The matter be referred to the Environment and Amenities Committee for consideration.</w:t>
      </w:r>
    </w:p>
    <w:p w14:paraId="7FC2CA32" w14:textId="77777777" w:rsidR="009B6F7F" w:rsidRDefault="009B6F7F" w:rsidP="009365FD">
      <w:pPr>
        <w:ind w:left="1353"/>
        <w:jc w:val="both"/>
      </w:pPr>
    </w:p>
    <w:p w14:paraId="6EEE92AC" w14:textId="2547FB81" w:rsidR="00F44240" w:rsidRDefault="00FC303F" w:rsidP="006161C1">
      <w:pPr>
        <w:pStyle w:val="ListParagraph"/>
        <w:numPr>
          <w:ilvl w:val="0"/>
          <w:numId w:val="1"/>
        </w:numPr>
        <w:tabs>
          <w:tab w:val="left" w:pos="3036"/>
        </w:tabs>
        <w:rPr>
          <w:b/>
          <w:bCs/>
          <w:u w:val="single"/>
        </w:rPr>
      </w:pPr>
      <w:r>
        <w:rPr>
          <w:b/>
          <w:bCs/>
          <w:u w:val="single"/>
        </w:rPr>
        <w:t>ANNUAL TREE HAZARD SISK ASSESSMENT.</w:t>
      </w:r>
    </w:p>
    <w:p w14:paraId="56B46F02" w14:textId="77777777" w:rsidR="00FC303F" w:rsidRDefault="00FC303F" w:rsidP="00FC303F">
      <w:pPr>
        <w:pStyle w:val="ListParagraph"/>
        <w:tabs>
          <w:tab w:val="left" w:pos="3036"/>
        </w:tabs>
        <w:ind w:left="1353"/>
        <w:rPr>
          <w:b/>
          <w:bCs/>
          <w:u w:val="single"/>
        </w:rPr>
      </w:pPr>
    </w:p>
    <w:p w14:paraId="7F6A677B" w14:textId="53FB6A06" w:rsidR="00FC303F" w:rsidRDefault="00FC303F" w:rsidP="00FC303F">
      <w:pPr>
        <w:pStyle w:val="ListParagraph"/>
        <w:tabs>
          <w:tab w:val="left" w:pos="3036"/>
        </w:tabs>
        <w:ind w:left="1353"/>
      </w:pPr>
      <w:r>
        <w:t xml:space="preserve">The annual tree hazard risk assessment had been circulated with the agenda. The report of the </w:t>
      </w:r>
      <w:r w:rsidR="00DF6A2C" w:rsidRPr="00DF6A2C">
        <w:t>arboriculturist</w:t>
      </w:r>
      <w:r w:rsidR="00DF6A2C">
        <w:t xml:space="preserve"> contained a number of recommendations for action including the felling of an Ash tree on Brook Green which appeared to be in the ownership of the Council.</w:t>
      </w:r>
    </w:p>
    <w:p w14:paraId="2070663F" w14:textId="77777777" w:rsidR="00DF6A2C" w:rsidRDefault="00DF6A2C" w:rsidP="00FC303F">
      <w:pPr>
        <w:pStyle w:val="ListParagraph"/>
        <w:tabs>
          <w:tab w:val="left" w:pos="3036"/>
        </w:tabs>
        <w:ind w:left="1353"/>
      </w:pPr>
    </w:p>
    <w:p w14:paraId="4096B18C" w14:textId="72061FEC" w:rsidR="00FC303F" w:rsidRPr="00FC303F" w:rsidRDefault="00DF6A2C" w:rsidP="00DF6A2C">
      <w:pPr>
        <w:pStyle w:val="ListParagraph"/>
        <w:tabs>
          <w:tab w:val="left" w:pos="3036"/>
        </w:tabs>
        <w:ind w:left="1353"/>
      </w:pPr>
      <w:r>
        <w:rPr>
          <w:b/>
          <w:bCs/>
          <w:u w:val="single"/>
        </w:rPr>
        <w:t>RESOLVED</w:t>
      </w:r>
      <w:r>
        <w:t xml:space="preserve"> that: The Clerk obtain quotations for the required work for consideration at the next meeting.</w:t>
      </w:r>
      <w:r w:rsidR="00FC303F">
        <w:t xml:space="preserve"> </w:t>
      </w:r>
      <w:r w:rsidR="00FC303F">
        <w:tab/>
      </w:r>
    </w:p>
    <w:p w14:paraId="109513E6" w14:textId="77777777" w:rsidR="006161C1" w:rsidRPr="006161C1" w:rsidRDefault="006161C1" w:rsidP="006161C1">
      <w:pPr>
        <w:pStyle w:val="ListParagraph"/>
        <w:tabs>
          <w:tab w:val="left" w:pos="3036"/>
        </w:tabs>
        <w:ind w:left="1353"/>
        <w:rPr>
          <w:b/>
          <w:bCs/>
          <w:u w:val="single"/>
        </w:rPr>
      </w:pPr>
    </w:p>
    <w:p w14:paraId="2F5089E3" w14:textId="6F241BFC" w:rsidR="00F44240" w:rsidRDefault="00DF6A2C" w:rsidP="00F00A4B">
      <w:pPr>
        <w:pStyle w:val="ListParagraph"/>
        <w:numPr>
          <w:ilvl w:val="0"/>
          <w:numId w:val="1"/>
        </w:numPr>
        <w:rPr>
          <w:b/>
          <w:bCs/>
          <w:u w:val="single"/>
        </w:rPr>
      </w:pPr>
      <w:r>
        <w:rPr>
          <w:b/>
          <w:bCs/>
          <w:u w:val="single"/>
        </w:rPr>
        <w:t>PAINTING WORK IN THE COMMUNITY AND AT THE HALL.</w:t>
      </w:r>
    </w:p>
    <w:p w14:paraId="1367BD6F" w14:textId="77777777" w:rsidR="00DF6A2C" w:rsidRDefault="00DF6A2C" w:rsidP="00DF6A2C">
      <w:pPr>
        <w:rPr>
          <w:b/>
          <w:bCs/>
          <w:u w:val="single"/>
        </w:rPr>
      </w:pPr>
    </w:p>
    <w:p w14:paraId="05FAA39D" w14:textId="4EDA2B8A" w:rsidR="00DF6A2C" w:rsidRDefault="00DF6A2C" w:rsidP="00DF6A2C">
      <w:pPr>
        <w:ind w:left="1353"/>
      </w:pPr>
      <w:r>
        <w:t xml:space="preserve">Quotations had been received for painting work at the hall and in the community. </w:t>
      </w:r>
      <w:r w:rsidR="00641D42">
        <w:t xml:space="preserve">The works relating to the Hall would be funded by the Hall Management Committee. </w:t>
      </w:r>
      <w:r>
        <w:t>The quotations received were as follows:</w:t>
      </w:r>
    </w:p>
    <w:p w14:paraId="466DAEA3" w14:textId="77777777" w:rsidR="00DF6A2C" w:rsidRDefault="00DF6A2C" w:rsidP="00DF6A2C">
      <w:pPr>
        <w:ind w:left="1353"/>
      </w:pPr>
    </w:p>
    <w:p w14:paraId="199FFDC6" w14:textId="70BBF18C" w:rsidR="00DF6A2C" w:rsidRDefault="00DF6A2C" w:rsidP="00DF6A2C">
      <w:pPr>
        <w:ind w:left="1353"/>
      </w:pPr>
      <w:r>
        <w:t>Contractor 1 -   £960.00</w:t>
      </w:r>
    </w:p>
    <w:p w14:paraId="47DBDE6B" w14:textId="235CE41D" w:rsidR="00DF6A2C" w:rsidRDefault="00DF6A2C" w:rsidP="00DF6A2C">
      <w:pPr>
        <w:ind w:left="1353"/>
      </w:pPr>
      <w:r>
        <w:t>Contractor 2 - £2605.00</w:t>
      </w:r>
    </w:p>
    <w:p w14:paraId="11FC0408" w14:textId="77777777" w:rsidR="00DF6A2C" w:rsidRDefault="00DF6A2C" w:rsidP="00DF6A2C">
      <w:pPr>
        <w:ind w:left="1353"/>
      </w:pPr>
    </w:p>
    <w:p w14:paraId="2BCB547F" w14:textId="51E4D1DD" w:rsidR="00DF6A2C" w:rsidRPr="00DF6A2C" w:rsidRDefault="00DF6A2C" w:rsidP="00DF6A2C">
      <w:pPr>
        <w:ind w:left="1353"/>
      </w:pPr>
      <w:r>
        <w:rPr>
          <w:b/>
          <w:bCs/>
          <w:u w:val="single"/>
        </w:rPr>
        <w:t>RESOLVED</w:t>
      </w:r>
      <w:r>
        <w:t xml:space="preserve"> that: The quotation from Contractor 1 be accepted.</w:t>
      </w:r>
    </w:p>
    <w:p w14:paraId="7EA7AB02" w14:textId="77777777" w:rsidR="003D635F" w:rsidRDefault="003D635F" w:rsidP="003D635F">
      <w:pPr>
        <w:rPr>
          <w:b/>
          <w:bCs/>
          <w:u w:val="single"/>
        </w:rPr>
      </w:pPr>
    </w:p>
    <w:p w14:paraId="0A91B04B" w14:textId="0A199C9D" w:rsidR="00B04539" w:rsidRDefault="00641D42" w:rsidP="00B04539">
      <w:pPr>
        <w:pStyle w:val="ListParagraph"/>
        <w:numPr>
          <w:ilvl w:val="0"/>
          <w:numId w:val="1"/>
        </w:numPr>
        <w:rPr>
          <w:b/>
          <w:bCs/>
          <w:u w:val="single"/>
        </w:rPr>
      </w:pPr>
      <w:r>
        <w:rPr>
          <w:b/>
          <w:bCs/>
          <w:u w:val="single"/>
        </w:rPr>
        <w:t>REQUEST FROM RESIDENT OF SPENCER DRIVE FOR THE COUNCIL TO CUT BACK OVERGROWTH AT THE REAR OF THE PROPERTY.</w:t>
      </w:r>
    </w:p>
    <w:p w14:paraId="7993E6E8" w14:textId="63B789D3" w:rsidR="00B04539" w:rsidRDefault="00B04539" w:rsidP="00B04539">
      <w:pPr>
        <w:rPr>
          <w:b/>
          <w:bCs/>
          <w:u w:val="single"/>
        </w:rPr>
      </w:pPr>
    </w:p>
    <w:p w14:paraId="3EC275BC" w14:textId="0170B2CA" w:rsidR="00ED4B17" w:rsidRDefault="00641D42" w:rsidP="00ED4B17">
      <w:pPr>
        <w:pStyle w:val="ListParagraph"/>
        <w:ind w:left="1353"/>
        <w:jc w:val="both"/>
      </w:pPr>
      <w:r>
        <w:t>The Council gave consideration to the request that was supported by photographic evidence.</w:t>
      </w:r>
    </w:p>
    <w:p w14:paraId="05F83A95" w14:textId="77777777" w:rsidR="006B63E1" w:rsidRDefault="006B63E1" w:rsidP="00ED4B17">
      <w:pPr>
        <w:pStyle w:val="ListParagraph"/>
        <w:ind w:left="1353"/>
        <w:jc w:val="both"/>
      </w:pPr>
    </w:p>
    <w:p w14:paraId="64318EDF" w14:textId="7A0868CA" w:rsidR="006B63E1" w:rsidRDefault="006B63E1" w:rsidP="00ED4B17">
      <w:pPr>
        <w:pStyle w:val="ListParagraph"/>
        <w:ind w:left="1353"/>
        <w:jc w:val="both"/>
      </w:pPr>
      <w:r>
        <w:rPr>
          <w:b/>
          <w:bCs/>
          <w:u w:val="single"/>
        </w:rPr>
        <w:t>RESOLVED</w:t>
      </w:r>
      <w:r>
        <w:t xml:space="preserve"> that:</w:t>
      </w:r>
      <w:r w:rsidR="00641D42">
        <w:t xml:space="preserve"> The resident be informed that it was not considered that the extent of the overgrowth justified expenditure being incurred in it being cut back and she be advised of the Council’s plan to develop the site as an allotments and community area which would result in the condition of the site being substantially improved for the benefit of the community.</w:t>
      </w:r>
    </w:p>
    <w:p w14:paraId="60952F00" w14:textId="77777777" w:rsidR="006B63E1" w:rsidRDefault="006B63E1" w:rsidP="00ED4B17">
      <w:pPr>
        <w:pStyle w:val="ListParagraph"/>
        <w:ind w:left="1353"/>
        <w:jc w:val="both"/>
      </w:pPr>
    </w:p>
    <w:p w14:paraId="5BCAA75F" w14:textId="0433E3EF" w:rsidR="00634279" w:rsidRPr="00634279" w:rsidRDefault="00641D42" w:rsidP="00634279">
      <w:pPr>
        <w:pStyle w:val="ListParagraph"/>
        <w:numPr>
          <w:ilvl w:val="0"/>
          <w:numId w:val="1"/>
        </w:numPr>
        <w:jc w:val="both"/>
        <w:rPr>
          <w:b/>
          <w:bCs/>
          <w:u w:val="single"/>
        </w:rPr>
      </w:pPr>
      <w:r>
        <w:rPr>
          <w:b/>
          <w:bCs/>
          <w:u w:val="single"/>
        </w:rPr>
        <w:t>ONE VOICE WALES – ANNUAL CONFERENCE AND AGM.</w:t>
      </w:r>
    </w:p>
    <w:p w14:paraId="1D3F1B4D" w14:textId="77777777" w:rsidR="00634279" w:rsidRDefault="00634279" w:rsidP="00634279">
      <w:pPr>
        <w:ind w:left="993"/>
        <w:jc w:val="both"/>
        <w:rPr>
          <w:b/>
          <w:bCs/>
          <w:u w:val="single"/>
        </w:rPr>
      </w:pPr>
    </w:p>
    <w:p w14:paraId="062522DC" w14:textId="261F23DE" w:rsidR="00634279" w:rsidRDefault="00641D42" w:rsidP="00634279">
      <w:pPr>
        <w:ind w:left="1353"/>
        <w:jc w:val="both"/>
      </w:pPr>
      <w:r>
        <w:t>It was reported that the Conference and AGM had recently been cancelled.</w:t>
      </w:r>
    </w:p>
    <w:p w14:paraId="5942493D" w14:textId="77777777" w:rsidR="00641D42" w:rsidRDefault="00641D42" w:rsidP="00634279">
      <w:pPr>
        <w:ind w:left="1353"/>
        <w:jc w:val="both"/>
        <w:rPr>
          <w:u w:val="single"/>
        </w:rPr>
      </w:pPr>
    </w:p>
    <w:p w14:paraId="6700DFBC" w14:textId="743BF955" w:rsidR="00634279" w:rsidRDefault="00634279" w:rsidP="00634279">
      <w:pPr>
        <w:ind w:left="1353"/>
        <w:jc w:val="both"/>
      </w:pPr>
      <w:r>
        <w:rPr>
          <w:b/>
          <w:bCs/>
          <w:u w:val="single"/>
        </w:rPr>
        <w:t>RESOLVED</w:t>
      </w:r>
      <w:r>
        <w:t xml:space="preserve"> that: The </w:t>
      </w:r>
      <w:r w:rsidR="00641D42">
        <w:t>position be noted.</w:t>
      </w:r>
    </w:p>
    <w:p w14:paraId="6EF72445" w14:textId="77777777" w:rsidR="00634279" w:rsidRDefault="00634279" w:rsidP="00634279">
      <w:pPr>
        <w:ind w:left="1353"/>
        <w:jc w:val="both"/>
      </w:pPr>
    </w:p>
    <w:p w14:paraId="57A2DB3D" w14:textId="0D2F5D3E" w:rsidR="00634279" w:rsidRDefault="00641D42" w:rsidP="00634279">
      <w:pPr>
        <w:pStyle w:val="ListParagraph"/>
        <w:numPr>
          <w:ilvl w:val="0"/>
          <w:numId w:val="1"/>
        </w:numPr>
        <w:jc w:val="both"/>
        <w:rPr>
          <w:b/>
          <w:bCs/>
          <w:u w:val="single"/>
        </w:rPr>
      </w:pPr>
      <w:r>
        <w:rPr>
          <w:b/>
          <w:bCs/>
          <w:u w:val="single"/>
        </w:rPr>
        <w:t xml:space="preserve">COMMUNICATION FROM DOCHWY ROAD </w:t>
      </w:r>
      <w:r w:rsidR="00800F4B">
        <w:rPr>
          <w:b/>
          <w:bCs/>
          <w:u w:val="single"/>
        </w:rPr>
        <w:t>RESIDENT IN</w:t>
      </w:r>
      <w:r>
        <w:rPr>
          <w:b/>
          <w:bCs/>
          <w:u w:val="single"/>
        </w:rPr>
        <w:t xml:space="preserve"> RELATION TO SPEEDING ISSUES ON DOCHDWY ROAD AND POSSIBLE FUTURE CHANGES IN WELSH GOVERNMENT POLICY ON SPEED LIMITS.</w:t>
      </w:r>
    </w:p>
    <w:p w14:paraId="527CB5CB" w14:textId="77777777" w:rsidR="00556F14" w:rsidRDefault="00556F14" w:rsidP="00556F14">
      <w:pPr>
        <w:jc w:val="both"/>
        <w:rPr>
          <w:b/>
          <w:bCs/>
          <w:u w:val="single"/>
        </w:rPr>
      </w:pPr>
    </w:p>
    <w:p w14:paraId="1AC7A942" w14:textId="2D68E1E1" w:rsidR="00556F14" w:rsidRDefault="00641D42" w:rsidP="00556F14">
      <w:pPr>
        <w:ind w:left="1353"/>
        <w:jc w:val="both"/>
      </w:pPr>
      <w:r>
        <w:t xml:space="preserve">Consideration was given to the communication it being noted that car parking on Estate roads was also an issue. The position of the Council in relation to the view of the resident was that the Community Council would continue to support the continuation of the 20mph speed limit and regular items would be included in the community newsletter relating to speed levels on Estate roads. The </w:t>
      </w:r>
      <w:r w:rsidR="00195311">
        <w:t>Council would also discuss speeding and parking issues with the new PCSO and see</w:t>
      </w:r>
      <w:r w:rsidR="00BD79DC">
        <w:t>k</w:t>
      </w:r>
      <w:r w:rsidR="00195311">
        <w:t xml:space="preserve"> his support for a possible mobile speed monitoring device being provided.</w:t>
      </w:r>
    </w:p>
    <w:p w14:paraId="58AF27A7" w14:textId="77777777" w:rsidR="00195311" w:rsidRDefault="00195311" w:rsidP="00556F14">
      <w:pPr>
        <w:ind w:left="1353"/>
        <w:jc w:val="both"/>
      </w:pPr>
    </w:p>
    <w:p w14:paraId="24394BF5" w14:textId="55A9127F" w:rsidR="00195311" w:rsidRPr="00195311" w:rsidRDefault="00195311" w:rsidP="00556F14">
      <w:pPr>
        <w:ind w:left="1353"/>
        <w:jc w:val="both"/>
      </w:pPr>
      <w:r>
        <w:rPr>
          <w:b/>
          <w:bCs/>
          <w:u w:val="single"/>
        </w:rPr>
        <w:t>RESOLVED</w:t>
      </w:r>
      <w:r>
        <w:t xml:space="preserve"> that: The Clerk respond to the resident accordingly.</w:t>
      </w:r>
    </w:p>
    <w:p w14:paraId="49597489" w14:textId="77777777" w:rsidR="00556F14" w:rsidRDefault="00556F14" w:rsidP="00556F14">
      <w:pPr>
        <w:ind w:left="1353"/>
        <w:jc w:val="both"/>
      </w:pPr>
    </w:p>
    <w:p w14:paraId="1B536346" w14:textId="06AB874D" w:rsidR="00556F14" w:rsidRDefault="000D19B8" w:rsidP="00556F14">
      <w:pPr>
        <w:pStyle w:val="ListParagraph"/>
        <w:numPr>
          <w:ilvl w:val="0"/>
          <w:numId w:val="1"/>
        </w:numPr>
        <w:jc w:val="both"/>
        <w:rPr>
          <w:b/>
          <w:bCs/>
          <w:u w:val="single"/>
        </w:rPr>
      </w:pPr>
      <w:r>
        <w:rPr>
          <w:b/>
          <w:bCs/>
          <w:u w:val="single"/>
        </w:rPr>
        <w:t>HEDGEHOG SOCIETY – GRANT FOR ASSISTANCE WITH COFFEE MORNING.</w:t>
      </w:r>
    </w:p>
    <w:p w14:paraId="5EBB5BB0" w14:textId="77777777" w:rsidR="00634279" w:rsidRDefault="00634279" w:rsidP="00634279">
      <w:pPr>
        <w:ind w:left="1353"/>
        <w:jc w:val="both"/>
        <w:rPr>
          <w:u w:val="single"/>
        </w:rPr>
      </w:pPr>
    </w:p>
    <w:p w14:paraId="072F07A0" w14:textId="1D30224F" w:rsidR="0061612E" w:rsidRDefault="0061612E" w:rsidP="000D19B8">
      <w:pPr>
        <w:ind w:left="1353"/>
        <w:jc w:val="both"/>
      </w:pPr>
      <w:r>
        <w:rPr>
          <w:b/>
          <w:bCs/>
          <w:u w:val="single"/>
        </w:rPr>
        <w:t>RESOLVED</w:t>
      </w:r>
      <w:r>
        <w:t xml:space="preserve"> that: In pursuance of the power conferred by Section 137 of the Local Government Act 1972 (as amended) and being of the opinion </w:t>
      </w:r>
      <w:r>
        <w:lastRenderedPageBreak/>
        <w:t>that the expenditure satisfies the requirements of that section, a donation of £</w:t>
      </w:r>
      <w:r w:rsidR="000D19B8">
        <w:t>35</w:t>
      </w:r>
      <w:r>
        <w:t xml:space="preserve"> be made </w:t>
      </w:r>
      <w:r w:rsidR="000D19B8">
        <w:t>to the Hedgehog Society</w:t>
      </w:r>
      <w:r w:rsidR="003C57D3">
        <w:t xml:space="preserve"> in support</w:t>
      </w:r>
      <w:r>
        <w:t xml:space="preserve"> of its work.</w:t>
      </w:r>
    </w:p>
    <w:p w14:paraId="4FA27E15" w14:textId="77777777" w:rsidR="000D19B8" w:rsidRDefault="000D19B8" w:rsidP="000D19B8">
      <w:pPr>
        <w:ind w:left="1353"/>
        <w:jc w:val="both"/>
      </w:pPr>
    </w:p>
    <w:p w14:paraId="3A3214C3" w14:textId="11D016D1" w:rsidR="000D19B8" w:rsidRDefault="000D19B8" w:rsidP="000D19B8">
      <w:pPr>
        <w:pStyle w:val="ListParagraph"/>
        <w:numPr>
          <w:ilvl w:val="0"/>
          <w:numId w:val="1"/>
        </w:numPr>
        <w:jc w:val="both"/>
        <w:rPr>
          <w:b/>
          <w:bCs/>
          <w:u w:val="single"/>
        </w:rPr>
      </w:pPr>
      <w:r>
        <w:rPr>
          <w:b/>
          <w:bCs/>
          <w:u w:val="single"/>
        </w:rPr>
        <w:t>DRAFT SPECIFICATION FOR GROUNDS MAINTENANCE CONTRACT 2026-2029.</w:t>
      </w:r>
    </w:p>
    <w:p w14:paraId="0C6B5615" w14:textId="77777777" w:rsidR="000D19B8" w:rsidRDefault="000D19B8" w:rsidP="000D19B8">
      <w:pPr>
        <w:jc w:val="both"/>
        <w:rPr>
          <w:b/>
          <w:bCs/>
          <w:u w:val="single"/>
        </w:rPr>
      </w:pPr>
    </w:p>
    <w:p w14:paraId="55F47C03" w14:textId="5FD32EDE" w:rsidR="000D19B8" w:rsidRDefault="000D19B8" w:rsidP="000D19B8">
      <w:pPr>
        <w:ind w:left="1353"/>
        <w:jc w:val="both"/>
      </w:pPr>
      <w:r>
        <w:t xml:space="preserve">The Council considered the draft specification for the </w:t>
      </w:r>
      <w:r w:rsidR="00800F4B">
        <w:t>ground’s</w:t>
      </w:r>
      <w:r>
        <w:t xml:space="preserve"> maintenance contract for 2026-2029. The Clerk advised that in the light of the new Procurement (Wales) Regulations 2024 it would be necessary to advertise the contract on the Sell2Wales website as well as circulating the tender invitation to known providers.</w:t>
      </w:r>
    </w:p>
    <w:p w14:paraId="36A16AB5" w14:textId="77777777" w:rsidR="000D19B8" w:rsidRDefault="000D19B8" w:rsidP="000D19B8">
      <w:pPr>
        <w:ind w:left="1353"/>
        <w:jc w:val="both"/>
      </w:pPr>
    </w:p>
    <w:p w14:paraId="0A16B081" w14:textId="516171A3" w:rsidR="000D19B8" w:rsidRDefault="000D19B8" w:rsidP="000D19B8">
      <w:pPr>
        <w:ind w:left="1353"/>
        <w:jc w:val="both"/>
      </w:pPr>
      <w:r>
        <w:rPr>
          <w:b/>
          <w:bCs/>
          <w:u w:val="single"/>
        </w:rPr>
        <w:t>RESOLVED</w:t>
      </w:r>
      <w:r>
        <w:t xml:space="preserve"> that: The draft specification be approved.</w:t>
      </w:r>
    </w:p>
    <w:p w14:paraId="05F046C2" w14:textId="77777777" w:rsidR="00FB2979" w:rsidRDefault="00FB2979" w:rsidP="000D19B8">
      <w:pPr>
        <w:ind w:left="1353"/>
        <w:jc w:val="both"/>
      </w:pPr>
    </w:p>
    <w:p w14:paraId="7646CE69" w14:textId="06C5E145" w:rsidR="00FB2979" w:rsidRDefault="00FB2979" w:rsidP="00FB2979">
      <w:pPr>
        <w:pStyle w:val="ListParagraph"/>
        <w:numPr>
          <w:ilvl w:val="0"/>
          <w:numId w:val="1"/>
        </w:numPr>
        <w:jc w:val="both"/>
        <w:rPr>
          <w:b/>
          <w:bCs/>
          <w:u w:val="single"/>
        </w:rPr>
      </w:pPr>
      <w:r>
        <w:rPr>
          <w:b/>
          <w:bCs/>
          <w:u w:val="single"/>
        </w:rPr>
        <w:t>REQUEST FROM LOCAL RESIDENT FOR THE INVOLVEMENT OF HER DAUGHTER IN LOCAL COMMUNITY WORK.</w:t>
      </w:r>
    </w:p>
    <w:p w14:paraId="27CFB624" w14:textId="77777777" w:rsidR="00FB2979" w:rsidRDefault="00FB2979" w:rsidP="00FB2979">
      <w:pPr>
        <w:jc w:val="both"/>
        <w:rPr>
          <w:b/>
          <w:bCs/>
          <w:u w:val="single"/>
        </w:rPr>
      </w:pPr>
    </w:p>
    <w:p w14:paraId="3A316AC6" w14:textId="4B5C1AC8" w:rsidR="00FB2979" w:rsidRDefault="00FB2979" w:rsidP="00FB2979">
      <w:pPr>
        <w:ind w:left="1353"/>
        <w:jc w:val="both"/>
      </w:pPr>
      <w:r>
        <w:t>The Council gave consideration to the request and although the Community Council was unable to offer any community work opportunities, it was suggested that she consider approaching the hospital for voluntary work; charity shops; the Penarth Foodbank and litter picking in the community with the Council providing a loan of related equipment.</w:t>
      </w:r>
    </w:p>
    <w:p w14:paraId="6570ACE7" w14:textId="77777777" w:rsidR="00FB2979" w:rsidRDefault="00FB2979" w:rsidP="00FB2979">
      <w:pPr>
        <w:ind w:left="1353"/>
        <w:jc w:val="both"/>
      </w:pPr>
    </w:p>
    <w:p w14:paraId="30E0FB80" w14:textId="07F5A9A9" w:rsidR="00FB2979" w:rsidRDefault="00FB2979" w:rsidP="00FB2979">
      <w:pPr>
        <w:ind w:left="1353"/>
        <w:jc w:val="both"/>
      </w:pPr>
      <w:r>
        <w:rPr>
          <w:b/>
          <w:bCs/>
          <w:u w:val="single"/>
        </w:rPr>
        <w:t>RESOLVED</w:t>
      </w:r>
      <w:r>
        <w:t xml:space="preserve"> that: The Clerk advise the local resident of the views of the Council.</w:t>
      </w:r>
    </w:p>
    <w:p w14:paraId="48BBC744" w14:textId="77777777" w:rsidR="0085698B" w:rsidRDefault="0085698B" w:rsidP="00FB2979">
      <w:pPr>
        <w:ind w:left="1353"/>
        <w:jc w:val="both"/>
      </w:pPr>
    </w:p>
    <w:p w14:paraId="172AE695" w14:textId="1EF09515" w:rsidR="0085698B" w:rsidRDefault="0085698B" w:rsidP="0085698B">
      <w:pPr>
        <w:pStyle w:val="ListParagraph"/>
        <w:numPr>
          <w:ilvl w:val="0"/>
          <w:numId w:val="1"/>
        </w:numPr>
        <w:jc w:val="both"/>
        <w:rPr>
          <w:b/>
          <w:bCs/>
          <w:u w:val="single"/>
        </w:rPr>
      </w:pPr>
      <w:r>
        <w:rPr>
          <w:b/>
          <w:bCs/>
          <w:u w:val="single"/>
        </w:rPr>
        <w:t>SUPPLY OF FREE BASKETBALL HOOPS FROM BASKETBALL WALES.</w:t>
      </w:r>
    </w:p>
    <w:p w14:paraId="5D9E331A" w14:textId="77777777" w:rsidR="0085698B" w:rsidRDefault="0085698B" w:rsidP="0085698B">
      <w:pPr>
        <w:jc w:val="both"/>
        <w:rPr>
          <w:b/>
          <w:bCs/>
          <w:u w:val="single"/>
        </w:rPr>
      </w:pPr>
    </w:p>
    <w:p w14:paraId="7454397F" w14:textId="6109F6F4" w:rsidR="0085698B" w:rsidRDefault="0085698B" w:rsidP="0085698B">
      <w:pPr>
        <w:ind w:left="1353"/>
        <w:jc w:val="both"/>
      </w:pPr>
      <w:r>
        <w:t>Consideration was given to the offer of free hoops it being noted that a facility for basketball was already available in the community.</w:t>
      </w:r>
    </w:p>
    <w:p w14:paraId="6BC8341B" w14:textId="77777777" w:rsidR="0085698B" w:rsidRDefault="0085698B" w:rsidP="0085698B">
      <w:pPr>
        <w:ind w:left="1353"/>
        <w:jc w:val="both"/>
      </w:pPr>
    </w:p>
    <w:p w14:paraId="303FCFFF" w14:textId="59D27F2D" w:rsidR="0085698B" w:rsidRDefault="0085698B" w:rsidP="0085698B">
      <w:pPr>
        <w:ind w:left="1353"/>
        <w:jc w:val="both"/>
      </w:pPr>
      <w:r>
        <w:rPr>
          <w:b/>
          <w:bCs/>
          <w:u w:val="single"/>
        </w:rPr>
        <w:t>RESOLVED</w:t>
      </w:r>
      <w:r>
        <w:t xml:space="preserve"> that: The offer of free basketball hoops be noted.</w:t>
      </w:r>
    </w:p>
    <w:p w14:paraId="05D38BF3" w14:textId="77777777" w:rsidR="0085098D" w:rsidRDefault="0085098D" w:rsidP="0085698B">
      <w:pPr>
        <w:ind w:left="1353"/>
        <w:jc w:val="both"/>
      </w:pPr>
    </w:p>
    <w:p w14:paraId="399F4576" w14:textId="1ECFF893" w:rsidR="0085098D" w:rsidRDefault="0085098D" w:rsidP="0085098D">
      <w:pPr>
        <w:pStyle w:val="ListParagraph"/>
        <w:numPr>
          <w:ilvl w:val="0"/>
          <w:numId w:val="1"/>
        </w:numPr>
        <w:jc w:val="both"/>
        <w:rPr>
          <w:b/>
          <w:bCs/>
          <w:u w:val="single"/>
        </w:rPr>
      </w:pPr>
      <w:r>
        <w:rPr>
          <w:b/>
          <w:bCs/>
          <w:u w:val="single"/>
        </w:rPr>
        <w:t>PROVISION OF CPR AND DEFIBRILLATOR TRAINING FOR THE COMMUNITY.</w:t>
      </w:r>
    </w:p>
    <w:p w14:paraId="61B2D471" w14:textId="77777777" w:rsidR="0085098D" w:rsidRDefault="0085098D" w:rsidP="0085098D">
      <w:pPr>
        <w:jc w:val="both"/>
        <w:rPr>
          <w:b/>
          <w:bCs/>
          <w:u w:val="single"/>
        </w:rPr>
      </w:pPr>
    </w:p>
    <w:p w14:paraId="0ADF761E" w14:textId="0D13952D" w:rsidR="0085098D" w:rsidRDefault="0085098D" w:rsidP="0085098D">
      <w:pPr>
        <w:ind w:left="1353"/>
        <w:jc w:val="both"/>
      </w:pPr>
      <w:r>
        <w:t>The Clerk had contacted Save a Life Cymru (SALC) who advised that training in the use of the defibrillator was not required. They suggested that training in CPR would be more appropriate. The Clerk had obtained a quotation of £350 plus VAT for the provision of CPR training for a community group of up to 12 people. The Council considered that alternative quotations be obtained as its view was that a cost of closer to £200 would be preferable.</w:t>
      </w:r>
    </w:p>
    <w:p w14:paraId="3A6EA2CA" w14:textId="77777777" w:rsidR="0085098D" w:rsidRDefault="0085098D" w:rsidP="0085098D">
      <w:pPr>
        <w:ind w:left="1353"/>
        <w:jc w:val="both"/>
      </w:pPr>
    </w:p>
    <w:p w14:paraId="4994F6A0" w14:textId="652B4836" w:rsidR="0085098D" w:rsidRDefault="0085098D" w:rsidP="0085098D">
      <w:pPr>
        <w:ind w:left="1353"/>
        <w:jc w:val="both"/>
      </w:pPr>
      <w:r>
        <w:rPr>
          <w:b/>
          <w:bCs/>
          <w:u w:val="single"/>
        </w:rPr>
        <w:lastRenderedPageBreak/>
        <w:t>RESOLVED</w:t>
      </w:r>
      <w:r>
        <w:t xml:space="preserve"> that: The Clerk obtain alternative quotations </w:t>
      </w:r>
      <w:proofErr w:type="gramStart"/>
      <w:r>
        <w:t>a</w:t>
      </w:r>
      <w:r w:rsidR="00815B9E">
        <w:t xml:space="preserve">nd </w:t>
      </w:r>
      <w:r>
        <w:t xml:space="preserve"> report</w:t>
      </w:r>
      <w:proofErr w:type="gramEnd"/>
      <w:r>
        <w:t xml:space="preserve"> back to the Council.</w:t>
      </w:r>
    </w:p>
    <w:p w14:paraId="2DFCC998" w14:textId="77777777" w:rsidR="0085098D" w:rsidRDefault="0085098D" w:rsidP="0085098D">
      <w:pPr>
        <w:ind w:left="1353"/>
        <w:jc w:val="both"/>
      </w:pPr>
    </w:p>
    <w:p w14:paraId="712D5CFE" w14:textId="68DE69B4" w:rsidR="0085098D" w:rsidRDefault="0085098D" w:rsidP="0085098D">
      <w:pPr>
        <w:pStyle w:val="ListParagraph"/>
        <w:numPr>
          <w:ilvl w:val="0"/>
          <w:numId w:val="1"/>
        </w:numPr>
        <w:jc w:val="both"/>
        <w:rPr>
          <w:b/>
          <w:bCs/>
          <w:u w:val="single"/>
        </w:rPr>
      </w:pPr>
      <w:r>
        <w:rPr>
          <w:b/>
          <w:bCs/>
          <w:u w:val="single"/>
        </w:rPr>
        <w:t>WELSH GOVERNNMENT CONSULTATIONS.</w:t>
      </w:r>
    </w:p>
    <w:p w14:paraId="46A25776" w14:textId="77777777" w:rsidR="0085098D" w:rsidRDefault="0085098D" w:rsidP="0085098D">
      <w:pPr>
        <w:jc w:val="both"/>
        <w:rPr>
          <w:b/>
          <w:bCs/>
          <w:u w:val="single"/>
        </w:rPr>
      </w:pPr>
    </w:p>
    <w:p w14:paraId="6E59AB44" w14:textId="6413CB53" w:rsidR="0085098D" w:rsidRDefault="0085098D" w:rsidP="0085098D">
      <w:pPr>
        <w:pStyle w:val="ListParagraph"/>
        <w:numPr>
          <w:ilvl w:val="0"/>
          <w:numId w:val="40"/>
        </w:numPr>
        <w:jc w:val="both"/>
        <w:rPr>
          <w:u w:val="single"/>
        </w:rPr>
      </w:pPr>
      <w:r>
        <w:rPr>
          <w:u w:val="single"/>
        </w:rPr>
        <w:t>Extending the Duty on Local Authorities to Broadcast its Meetings.</w:t>
      </w:r>
    </w:p>
    <w:p w14:paraId="5A5CA18A" w14:textId="77777777" w:rsidR="0085098D" w:rsidRDefault="0085098D" w:rsidP="0085098D">
      <w:pPr>
        <w:jc w:val="both"/>
        <w:rPr>
          <w:u w:val="single"/>
        </w:rPr>
      </w:pPr>
    </w:p>
    <w:p w14:paraId="0C100145" w14:textId="2C3A730E" w:rsidR="0085098D" w:rsidRDefault="0085098D" w:rsidP="0085098D">
      <w:pPr>
        <w:ind w:left="1713"/>
        <w:jc w:val="both"/>
      </w:pPr>
      <w:r>
        <w:rPr>
          <w:b/>
          <w:bCs/>
          <w:u w:val="single"/>
        </w:rPr>
        <w:t xml:space="preserve">RESOLVED </w:t>
      </w:r>
      <w:r w:rsidR="00100AF5">
        <w:t>that: The consultation be referred to the Policy and Resources Committee for consideration.</w:t>
      </w:r>
    </w:p>
    <w:p w14:paraId="51CEF361" w14:textId="77777777" w:rsidR="00100AF5" w:rsidRDefault="00100AF5" w:rsidP="0085098D">
      <w:pPr>
        <w:ind w:left="1713"/>
        <w:jc w:val="both"/>
      </w:pPr>
    </w:p>
    <w:p w14:paraId="54FAA58F" w14:textId="4B56565D" w:rsidR="00100AF5" w:rsidRDefault="00100AF5" w:rsidP="00100AF5">
      <w:pPr>
        <w:pStyle w:val="ListParagraph"/>
        <w:numPr>
          <w:ilvl w:val="0"/>
          <w:numId w:val="40"/>
        </w:numPr>
        <w:jc w:val="both"/>
        <w:rPr>
          <w:u w:val="single"/>
        </w:rPr>
      </w:pPr>
      <w:r>
        <w:rPr>
          <w:u w:val="single"/>
        </w:rPr>
        <w:t>Revisions to the Separate Collection of Waste Materials for Recycling.</w:t>
      </w:r>
    </w:p>
    <w:p w14:paraId="7A1D4C64" w14:textId="77777777" w:rsidR="00100AF5" w:rsidRDefault="00100AF5" w:rsidP="00100AF5">
      <w:pPr>
        <w:jc w:val="both"/>
        <w:rPr>
          <w:u w:val="single"/>
        </w:rPr>
      </w:pPr>
    </w:p>
    <w:p w14:paraId="1CDDB8A4" w14:textId="44855353" w:rsidR="00100AF5" w:rsidRPr="00100AF5" w:rsidRDefault="00100AF5" w:rsidP="00100AF5">
      <w:pPr>
        <w:ind w:left="1713"/>
        <w:jc w:val="both"/>
      </w:pPr>
      <w:r>
        <w:rPr>
          <w:b/>
          <w:bCs/>
          <w:u w:val="single"/>
        </w:rPr>
        <w:t>RESOLVED</w:t>
      </w:r>
      <w:r>
        <w:t xml:space="preserve"> that: The consultation be noted.</w:t>
      </w:r>
    </w:p>
    <w:p w14:paraId="0154C190" w14:textId="0477F9FB" w:rsidR="0061612E" w:rsidRDefault="0061612E">
      <w:pPr>
        <w:rPr>
          <w:b/>
          <w:bCs/>
          <w:u w:val="single"/>
        </w:rPr>
      </w:pPr>
    </w:p>
    <w:p w14:paraId="1C8D25EB" w14:textId="1565E6D2" w:rsidR="00D8391D" w:rsidRPr="00BD11AD" w:rsidRDefault="00D8391D" w:rsidP="00DF2206">
      <w:pPr>
        <w:pStyle w:val="ListParagraph"/>
        <w:numPr>
          <w:ilvl w:val="0"/>
          <w:numId w:val="1"/>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7C76D8D6" w14:textId="41AF6D8C" w:rsidR="0016613C" w:rsidRDefault="003F1A50" w:rsidP="00D8391D">
      <w:pPr>
        <w:ind w:left="1353"/>
        <w:jc w:val="both"/>
      </w:pPr>
      <w:r>
        <w:t>A report was received from the Chair in relation to his attendance at a recent meeting of the One Voice Wales Area Committee.</w:t>
      </w:r>
    </w:p>
    <w:p w14:paraId="0DB2AB4E" w14:textId="77777777" w:rsidR="003F1A50" w:rsidRDefault="003F1A50" w:rsidP="00D8391D">
      <w:pPr>
        <w:ind w:left="1353"/>
        <w:jc w:val="both"/>
      </w:pPr>
    </w:p>
    <w:p w14:paraId="4E754BED" w14:textId="7E6C25AD" w:rsidR="003F1A50" w:rsidRPr="003F1A50" w:rsidRDefault="003F1A50" w:rsidP="003F1A50">
      <w:pPr>
        <w:pStyle w:val="ListParagraph"/>
        <w:numPr>
          <w:ilvl w:val="0"/>
          <w:numId w:val="1"/>
        </w:numPr>
        <w:jc w:val="both"/>
      </w:pPr>
      <w:r>
        <w:rPr>
          <w:b/>
          <w:bCs/>
          <w:u w:val="single"/>
        </w:rPr>
        <w:t>CENTRE FOR DIGITAL STUDIES – RESEARCH ON THE PLANNING PROCESS.</w:t>
      </w:r>
    </w:p>
    <w:p w14:paraId="73B4F4D0" w14:textId="77777777" w:rsidR="003F1A50" w:rsidRDefault="003F1A50" w:rsidP="003F1A50">
      <w:pPr>
        <w:jc w:val="both"/>
      </w:pPr>
    </w:p>
    <w:p w14:paraId="73ACCA2F" w14:textId="73C5A8F9" w:rsidR="003F1A50" w:rsidRDefault="003F1A50" w:rsidP="003F1A50">
      <w:pPr>
        <w:ind w:left="1440"/>
        <w:jc w:val="both"/>
      </w:pPr>
      <w:r>
        <w:rPr>
          <w:b/>
          <w:bCs/>
          <w:u w:val="single"/>
        </w:rPr>
        <w:t>RESOLVED</w:t>
      </w:r>
      <w:r>
        <w:t xml:space="preserve"> that: the invitation to assist with the research be noted.</w:t>
      </w:r>
    </w:p>
    <w:p w14:paraId="1BCBC814" w14:textId="77777777" w:rsidR="003F1A50" w:rsidRDefault="003F1A50" w:rsidP="003F1A50">
      <w:pPr>
        <w:ind w:left="1440"/>
        <w:jc w:val="both"/>
      </w:pPr>
    </w:p>
    <w:p w14:paraId="46BC70F9" w14:textId="40228917" w:rsidR="003F1A50" w:rsidRDefault="003F1A50" w:rsidP="003F1A50">
      <w:pPr>
        <w:pStyle w:val="ListParagraph"/>
        <w:numPr>
          <w:ilvl w:val="0"/>
          <w:numId w:val="1"/>
        </w:numPr>
        <w:jc w:val="both"/>
        <w:rPr>
          <w:b/>
          <w:bCs/>
          <w:u w:val="single"/>
        </w:rPr>
      </w:pPr>
      <w:r>
        <w:rPr>
          <w:b/>
          <w:bCs/>
          <w:u w:val="single"/>
        </w:rPr>
        <w:t>FAIRTRADE BREAKFAST EVENT – 10 OCTOBER 2O25.</w:t>
      </w:r>
    </w:p>
    <w:p w14:paraId="6BD2851C" w14:textId="77777777" w:rsidR="003F1A50" w:rsidRDefault="003F1A50" w:rsidP="003F1A50">
      <w:pPr>
        <w:jc w:val="both"/>
        <w:rPr>
          <w:b/>
          <w:bCs/>
          <w:u w:val="single"/>
        </w:rPr>
      </w:pPr>
    </w:p>
    <w:p w14:paraId="454FC342" w14:textId="3BC91C18" w:rsidR="003F1A50" w:rsidRPr="003F1A50" w:rsidRDefault="003F1A50" w:rsidP="003F1A50">
      <w:pPr>
        <w:ind w:left="1353"/>
        <w:jc w:val="both"/>
      </w:pPr>
      <w:r>
        <w:rPr>
          <w:b/>
          <w:bCs/>
          <w:u w:val="single"/>
        </w:rPr>
        <w:t>RESOLVED</w:t>
      </w:r>
      <w:r>
        <w:t xml:space="preserve"> that: The invitation to attend the event be noted.</w:t>
      </w:r>
    </w:p>
    <w:p w14:paraId="63F44B26" w14:textId="77777777" w:rsidR="003F1A50" w:rsidRDefault="003F1A50" w:rsidP="00D8391D">
      <w:pPr>
        <w:ind w:left="1353"/>
        <w:jc w:val="both"/>
      </w:pPr>
    </w:p>
    <w:p w14:paraId="4D0825A2" w14:textId="24197C5E" w:rsidR="001E3725" w:rsidRDefault="00DB18B0" w:rsidP="00FA62D0">
      <w:pPr>
        <w:pStyle w:val="ListParagraph"/>
        <w:numPr>
          <w:ilvl w:val="0"/>
          <w:numId w:val="1"/>
        </w:numPr>
        <w:jc w:val="both"/>
        <w:rPr>
          <w:b/>
          <w:bCs/>
          <w:u w:val="single"/>
        </w:rPr>
      </w:pPr>
      <w:r>
        <w:rPr>
          <w:b/>
          <w:bCs/>
          <w:u w:val="single"/>
        </w:rPr>
        <w:t>BANK RECONCILIATION</w:t>
      </w:r>
      <w:r w:rsidR="00465989">
        <w:rPr>
          <w:b/>
          <w:bCs/>
          <w:u w:val="single"/>
        </w:rPr>
        <w:t>S</w:t>
      </w:r>
      <w:r>
        <w:rPr>
          <w:b/>
          <w:bCs/>
          <w:u w:val="single"/>
        </w:rPr>
        <w:t xml:space="preserve"> AS AT </w:t>
      </w:r>
      <w:r w:rsidR="003F1A50">
        <w:rPr>
          <w:b/>
          <w:bCs/>
          <w:u w:val="single"/>
        </w:rPr>
        <w:t>31 JULY AND 31 AUGUST</w:t>
      </w:r>
      <w:r w:rsidR="00BD11AD">
        <w:rPr>
          <w:b/>
          <w:bCs/>
          <w:u w:val="single"/>
        </w:rPr>
        <w:t xml:space="preserve"> 2025.</w:t>
      </w:r>
    </w:p>
    <w:p w14:paraId="0BA33FA0" w14:textId="77777777" w:rsidR="00DB18B0" w:rsidRDefault="00DB18B0" w:rsidP="00DB18B0">
      <w:pPr>
        <w:jc w:val="both"/>
        <w:rPr>
          <w:b/>
          <w:bCs/>
          <w:u w:val="single"/>
        </w:rPr>
      </w:pPr>
    </w:p>
    <w:p w14:paraId="4E18F761" w14:textId="5361FF49" w:rsidR="00DB18B0" w:rsidRDefault="00DB18B0" w:rsidP="00DB18B0">
      <w:pPr>
        <w:ind w:left="1353"/>
        <w:jc w:val="both"/>
      </w:pPr>
      <w:r>
        <w:rPr>
          <w:b/>
          <w:bCs/>
          <w:u w:val="single"/>
        </w:rPr>
        <w:t>RESOLVED</w:t>
      </w:r>
      <w:r>
        <w:t xml:space="preserve"> that: The bank reconciliation</w:t>
      </w:r>
      <w:r w:rsidR="003F1A50">
        <w:t>s</w:t>
      </w:r>
      <w:r>
        <w:t xml:space="preserve"> be approved.</w:t>
      </w:r>
    </w:p>
    <w:p w14:paraId="5F467568" w14:textId="77777777" w:rsidR="00DB18B0" w:rsidRDefault="00DB18B0" w:rsidP="00DB18B0">
      <w:pPr>
        <w:ind w:left="1353"/>
        <w:jc w:val="both"/>
      </w:pPr>
    </w:p>
    <w:p w14:paraId="67D3D716" w14:textId="77777777" w:rsidR="0030598D" w:rsidRPr="0030598D" w:rsidRDefault="0030598D" w:rsidP="00FA62D0">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657FE98" w14:textId="7090FD09" w:rsidR="0030598D" w:rsidRDefault="0030598D" w:rsidP="0030598D">
      <w:pPr>
        <w:pStyle w:val="ListParagraph"/>
        <w:ind w:left="1353"/>
        <w:jc w:val="both"/>
      </w:pPr>
      <w:r>
        <w:rPr>
          <w:b/>
          <w:bCs/>
          <w:u w:val="single"/>
        </w:rPr>
        <w:t>RESOLVED</w:t>
      </w:r>
      <w:r>
        <w:t xml:space="preserve"> that: The under-mentioned payments be approved:</w:t>
      </w:r>
    </w:p>
    <w:p w14:paraId="6AE33292" w14:textId="77777777" w:rsidR="00030ABB" w:rsidRDefault="00030ABB" w:rsidP="0030598D">
      <w:pPr>
        <w:pStyle w:val="ListParagraph"/>
        <w:ind w:left="1353"/>
        <w:jc w:val="both"/>
      </w:pPr>
    </w:p>
    <w:p w14:paraId="15D0F0C2" w14:textId="46728DE9" w:rsidR="00030ABB" w:rsidRDefault="004310F0" w:rsidP="0030598D">
      <w:pPr>
        <w:pStyle w:val="ListParagraph"/>
        <w:ind w:left="1353"/>
        <w:jc w:val="both"/>
      </w:pPr>
      <w:r w:rsidRPr="004310F0">
        <w:lastRenderedPageBreak/>
        <w:drawing>
          <wp:inline distT="0" distB="0" distL="0" distR="0" wp14:anchorId="0FE7942D" wp14:editId="77774470">
            <wp:extent cx="5731510" cy="6791960"/>
            <wp:effectExtent l="0" t="0" r="2540" b="8890"/>
            <wp:docPr id="160253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6791960"/>
                    </a:xfrm>
                    <a:prstGeom prst="rect">
                      <a:avLst/>
                    </a:prstGeom>
                    <a:noFill/>
                    <a:ln>
                      <a:noFill/>
                    </a:ln>
                  </pic:spPr>
                </pic:pic>
              </a:graphicData>
            </a:graphic>
          </wp:inline>
        </w:drawing>
      </w:r>
    </w:p>
    <w:p w14:paraId="319D4344" w14:textId="77777777" w:rsidR="008E0AE2" w:rsidRDefault="008E0AE2" w:rsidP="0030598D">
      <w:pPr>
        <w:pStyle w:val="ListParagraph"/>
        <w:ind w:left="1353"/>
        <w:jc w:val="both"/>
      </w:pPr>
    </w:p>
    <w:p w14:paraId="7BAFF986" w14:textId="69A3C1F2" w:rsidR="00B04539" w:rsidRDefault="006E37F4" w:rsidP="00FA62D0">
      <w:pPr>
        <w:pStyle w:val="ListParagraph"/>
        <w:numPr>
          <w:ilvl w:val="0"/>
          <w:numId w:val="1"/>
        </w:numPr>
        <w:jc w:val="both"/>
        <w:rPr>
          <w:b/>
          <w:bCs/>
          <w:u w:val="single"/>
        </w:rPr>
      </w:pPr>
      <w:r>
        <w:rPr>
          <w:b/>
          <w:bCs/>
          <w:u w:val="single"/>
        </w:rPr>
        <w:t>PLANNING APPLICATIONS.</w:t>
      </w:r>
    </w:p>
    <w:p w14:paraId="08E02778" w14:textId="77777777" w:rsidR="00D36FB7" w:rsidRDefault="00D36FB7" w:rsidP="00D36FB7">
      <w:pPr>
        <w:jc w:val="both"/>
        <w:rPr>
          <w:b/>
          <w:bCs/>
          <w:u w:val="single"/>
        </w:rPr>
      </w:pPr>
    </w:p>
    <w:p w14:paraId="6AD29ACA" w14:textId="4B5DF1D5" w:rsidR="006E37F4" w:rsidRDefault="00664C74" w:rsidP="009251D4">
      <w:pPr>
        <w:ind w:left="1353"/>
        <w:jc w:val="both"/>
      </w:pPr>
      <w:r>
        <w:t>The following planning applications were considered:</w:t>
      </w:r>
    </w:p>
    <w:p w14:paraId="73F5DAA7" w14:textId="77777777" w:rsidR="00664C74" w:rsidRDefault="00664C74" w:rsidP="009251D4">
      <w:pPr>
        <w:ind w:left="1353"/>
        <w:jc w:val="both"/>
      </w:pPr>
    </w:p>
    <w:p w14:paraId="51890D00" w14:textId="3CAEC509" w:rsidR="00664C74" w:rsidRDefault="00664C74" w:rsidP="009251D4">
      <w:pPr>
        <w:ind w:left="1353"/>
        <w:jc w:val="both"/>
      </w:pPr>
      <w:r>
        <w:t>Application No 2025/00844 – Proposed Warehouse Extension to the side and rear at Carter Lauren, Bevan House.</w:t>
      </w:r>
    </w:p>
    <w:p w14:paraId="3474E0D3" w14:textId="77777777" w:rsidR="00664C74" w:rsidRDefault="00664C74" w:rsidP="009251D4">
      <w:pPr>
        <w:ind w:left="1353"/>
        <w:jc w:val="both"/>
      </w:pPr>
    </w:p>
    <w:p w14:paraId="2C77B43E" w14:textId="1842829D" w:rsidR="00664C74" w:rsidRDefault="00664C74" w:rsidP="009251D4">
      <w:pPr>
        <w:ind w:left="1353"/>
        <w:jc w:val="both"/>
      </w:pPr>
      <w:r>
        <w:t>Application No. 2025/00937 – Proposed over cladding of existing roof at Torgy Atlantic, Llandough Trading Estate.</w:t>
      </w:r>
    </w:p>
    <w:p w14:paraId="7B8D9D77" w14:textId="7B3E6C96" w:rsidR="00664C74" w:rsidRDefault="00664C74" w:rsidP="009251D4">
      <w:pPr>
        <w:ind w:left="1353"/>
        <w:jc w:val="both"/>
      </w:pPr>
      <w:r>
        <w:rPr>
          <w:b/>
          <w:bCs/>
          <w:u w:val="single"/>
        </w:rPr>
        <w:lastRenderedPageBreak/>
        <w:t>RESOLVED</w:t>
      </w:r>
      <w:r>
        <w:t xml:space="preserve"> that: No comments be made on the planning applications.</w:t>
      </w:r>
    </w:p>
    <w:p w14:paraId="2548060E" w14:textId="77777777" w:rsidR="00664C74" w:rsidRDefault="00664C74" w:rsidP="009251D4">
      <w:pPr>
        <w:ind w:left="1353"/>
        <w:jc w:val="both"/>
      </w:pPr>
    </w:p>
    <w:p w14:paraId="122365AE" w14:textId="71A39E0C" w:rsidR="00664C74" w:rsidRDefault="000C3EF9" w:rsidP="000C3EF9">
      <w:pPr>
        <w:pStyle w:val="ListParagraph"/>
        <w:numPr>
          <w:ilvl w:val="0"/>
          <w:numId w:val="1"/>
        </w:numPr>
        <w:jc w:val="both"/>
        <w:rPr>
          <w:b/>
          <w:bCs/>
          <w:u w:val="single"/>
        </w:rPr>
      </w:pPr>
      <w:r>
        <w:rPr>
          <w:b/>
          <w:bCs/>
          <w:u w:val="single"/>
        </w:rPr>
        <w:t>EXCLUSION OF THE PRESS AND THE PUBLIC.</w:t>
      </w:r>
    </w:p>
    <w:p w14:paraId="0923ED46" w14:textId="77777777" w:rsidR="000C3EF9" w:rsidRDefault="000C3EF9" w:rsidP="000C3EF9">
      <w:pPr>
        <w:jc w:val="both"/>
        <w:rPr>
          <w:b/>
          <w:bCs/>
          <w:u w:val="single"/>
        </w:rPr>
      </w:pPr>
    </w:p>
    <w:p w14:paraId="7C9CB6F6" w14:textId="26C0D9DB" w:rsidR="000C3EF9" w:rsidRDefault="000C3EF9" w:rsidP="000C3EF9">
      <w:pPr>
        <w:ind w:left="1353"/>
        <w:jc w:val="both"/>
      </w:pPr>
      <w:r>
        <w:rPr>
          <w:b/>
          <w:bCs/>
          <w:u w:val="single"/>
        </w:rPr>
        <w:t>RESOLVED</w:t>
      </w:r>
      <w:r>
        <w:t xml:space="preserve"> that: The press and the public be excluded from the next item of business due to the confidential nature of the business to be conducted.</w:t>
      </w:r>
    </w:p>
    <w:p w14:paraId="48077B68" w14:textId="77777777" w:rsidR="000C3EF9" w:rsidRDefault="000C3EF9" w:rsidP="000C3EF9">
      <w:pPr>
        <w:ind w:left="1353"/>
        <w:jc w:val="both"/>
      </w:pPr>
    </w:p>
    <w:p w14:paraId="058A8C79" w14:textId="71BDB8A4" w:rsidR="000C3EF9" w:rsidRDefault="000C3EF9" w:rsidP="000C3EF9">
      <w:pPr>
        <w:pStyle w:val="ListParagraph"/>
        <w:numPr>
          <w:ilvl w:val="0"/>
          <w:numId w:val="1"/>
        </w:numPr>
        <w:jc w:val="both"/>
        <w:rPr>
          <w:b/>
          <w:bCs/>
          <w:u w:val="single"/>
        </w:rPr>
      </w:pPr>
      <w:r>
        <w:rPr>
          <w:b/>
          <w:bCs/>
          <w:u w:val="single"/>
        </w:rPr>
        <w:t>LOCAL GOVERNMENT PAY SERVICES AGREEMENT 2025/26.</w:t>
      </w:r>
    </w:p>
    <w:p w14:paraId="322BAC82" w14:textId="77777777" w:rsidR="000C3EF9" w:rsidRDefault="000C3EF9" w:rsidP="000C3EF9">
      <w:pPr>
        <w:jc w:val="both"/>
        <w:rPr>
          <w:b/>
          <w:bCs/>
          <w:u w:val="single"/>
        </w:rPr>
      </w:pPr>
    </w:p>
    <w:p w14:paraId="71315417" w14:textId="55B1CC4F" w:rsidR="000C3EF9" w:rsidRDefault="000C3EF9" w:rsidP="000C3EF9">
      <w:pPr>
        <w:ind w:left="1353"/>
        <w:jc w:val="both"/>
        <w:rPr>
          <w:i/>
          <w:iCs/>
        </w:rPr>
      </w:pPr>
      <w:r>
        <w:rPr>
          <w:i/>
          <w:iCs/>
        </w:rPr>
        <w:t>Councillor Mrs P. Carreyett declared a personal and prejudicial interest in the next item of business and along with the Clerk they both left the meeting.</w:t>
      </w:r>
    </w:p>
    <w:p w14:paraId="60D5949E" w14:textId="77777777" w:rsidR="000C3EF9" w:rsidRDefault="000C3EF9" w:rsidP="000C3EF9">
      <w:pPr>
        <w:ind w:left="1353"/>
        <w:jc w:val="both"/>
        <w:rPr>
          <w:i/>
          <w:iCs/>
        </w:rPr>
      </w:pPr>
    </w:p>
    <w:p w14:paraId="07E0F7BD" w14:textId="298ADAB4" w:rsidR="000C3EF9" w:rsidRDefault="000C3EF9" w:rsidP="000C3EF9">
      <w:pPr>
        <w:ind w:left="1353"/>
        <w:jc w:val="both"/>
      </w:pPr>
      <w:r>
        <w:t>The Council gave consideration to the pay services agreement and its effect on the three employees. The agreement provided for a 3.2% uplift on salary scales and a report on its implementation had been provided by the Clerk.</w:t>
      </w:r>
    </w:p>
    <w:p w14:paraId="28831DDC" w14:textId="77777777" w:rsidR="000C3EF9" w:rsidRDefault="000C3EF9" w:rsidP="000C3EF9">
      <w:pPr>
        <w:ind w:left="1353"/>
        <w:jc w:val="both"/>
      </w:pPr>
    </w:p>
    <w:p w14:paraId="010857E0" w14:textId="1AC2BD6C" w:rsidR="000C3EF9" w:rsidRPr="000C3EF9" w:rsidRDefault="000C3EF9" w:rsidP="000C3EF9">
      <w:pPr>
        <w:ind w:left="1353"/>
        <w:jc w:val="both"/>
      </w:pPr>
      <w:r>
        <w:rPr>
          <w:b/>
          <w:bCs/>
          <w:u w:val="single"/>
        </w:rPr>
        <w:t>RESOLVED</w:t>
      </w:r>
      <w:r>
        <w:t xml:space="preserve"> that: The implementation of the pay agreement be </w:t>
      </w:r>
      <w:r w:rsidR="00800F4B">
        <w:t>approved</w:t>
      </w:r>
      <w:r>
        <w:t xml:space="preserve"> to be backdated to 1</w:t>
      </w:r>
      <w:r w:rsidRPr="000C3EF9">
        <w:rPr>
          <w:vertAlign w:val="superscript"/>
        </w:rPr>
        <w:t>st</w:t>
      </w:r>
      <w:r>
        <w:t xml:space="preserve"> April 2025.</w:t>
      </w:r>
    </w:p>
    <w:p w14:paraId="728FEA72" w14:textId="77777777" w:rsidR="000C3EF9" w:rsidRDefault="000C3EF9" w:rsidP="000C3EF9">
      <w:pPr>
        <w:ind w:left="1353"/>
        <w:jc w:val="both"/>
      </w:pPr>
    </w:p>
    <w:p w14:paraId="32CBD2C6" w14:textId="77777777" w:rsidR="000C3EF9" w:rsidRPr="000C3EF9" w:rsidRDefault="000C3EF9" w:rsidP="000C3EF9">
      <w:pPr>
        <w:ind w:left="1353"/>
        <w:jc w:val="both"/>
      </w:pPr>
    </w:p>
    <w:p w14:paraId="505FB3E2" w14:textId="77777777" w:rsidR="009251D4" w:rsidRPr="009251D4" w:rsidRDefault="009251D4" w:rsidP="009251D4">
      <w:pPr>
        <w:ind w:left="993"/>
        <w:jc w:val="both"/>
        <w:rPr>
          <w:b/>
          <w:bCs/>
          <w:u w:val="single"/>
        </w:rPr>
      </w:pPr>
    </w:p>
    <w:p w14:paraId="3740D911" w14:textId="77777777" w:rsidR="00157B1F" w:rsidRDefault="00157B1F" w:rsidP="00D8391D">
      <w:pPr>
        <w:ind w:left="1353"/>
        <w:jc w:val="both"/>
      </w:pPr>
    </w:p>
    <w:p w14:paraId="4976762F" w14:textId="7E8D72E5" w:rsidR="00570092" w:rsidRDefault="00A116AE" w:rsidP="00570092">
      <w:pPr>
        <w:ind w:firstLine="720"/>
        <w:jc w:val="both"/>
      </w:pPr>
      <w:r>
        <w:t xml:space="preserve">Signed……………………………………    Date: </w:t>
      </w:r>
      <w:r w:rsidR="00C067D9">
        <w:t>23 October</w:t>
      </w:r>
      <w:r w:rsidR="00AF63FB">
        <w:t xml:space="preserve"> 2025</w:t>
      </w:r>
    </w:p>
    <w:p w14:paraId="4D40C709" w14:textId="233DBED5" w:rsidR="00F83A8F" w:rsidRPr="00F83A8F" w:rsidRDefault="00A116AE" w:rsidP="00570092">
      <w:pPr>
        <w:ind w:left="1440" w:firstLine="720"/>
        <w:jc w:val="both"/>
      </w:pPr>
      <w:r>
        <w:t>Chair</w:t>
      </w:r>
    </w:p>
    <w:sectPr w:rsidR="00F83A8F" w:rsidRPr="00F83A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16CA" w14:textId="77777777" w:rsidR="00D82897" w:rsidRDefault="00D82897" w:rsidP="00F83A8F">
      <w:pPr>
        <w:spacing w:line="240" w:lineRule="auto"/>
      </w:pPr>
      <w:r>
        <w:separator/>
      </w:r>
    </w:p>
  </w:endnote>
  <w:endnote w:type="continuationSeparator" w:id="0">
    <w:p w14:paraId="5B3BF3DD" w14:textId="77777777" w:rsidR="00D82897" w:rsidRDefault="00D82897"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BEED" w14:textId="77777777" w:rsidR="007F1D73" w:rsidRDefault="007F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5148" w14:textId="77777777" w:rsidR="007F1D73" w:rsidRDefault="007F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0AD1" w14:textId="77777777" w:rsidR="00D82897" w:rsidRDefault="00D82897" w:rsidP="00F83A8F">
      <w:pPr>
        <w:spacing w:line="240" w:lineRule="auto"/>
      </w:pPr>
      <w:r>
        <w:separator/>
      </w:r>
    </w:p>
  </w:footnote>
  <w:footnote w:type="continuationSeparator" w:id="0">
    <w:p w14:paraId="38961D00" w14:textId="77777777" w:rsidR="00D82897" w:rsidRDefault="00D82897"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3CA" w14:textId="77777777" w:rsidR="007F1D73" w:rsidRDefault="007F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0612777A" w:rsidR="00F83A8F" w:rsidRPr="00F83A8F" w:rsidRDefault="007F1D73" w:rsidP="00952821">
    <w:pPr>
      <w:pStyle w:val="Header"/>
      <w:jc w:val="center"/>
      <w:rPr>
        <w:i/>
        <w:iCs/>
        <w:sz w:val="18"/>
        <w:szCs w:val="18"/>
      </w:rPr>
    </w:pPr>
    <w:sdt>
      <w:sdtPr>
        <w:rPr>
          <w:i/>
          <w:iCs/>
          <w:sz w:val="18"/>
          <w:szCs w:val="18"/>
        </w:rPr>
        <w:id w:val="1241288115"/>
        <w:docPartObj>
          <w:docPartGallery w:val="Watermarks"/>
          <w:docPartUnique/>
        </w:docPartObj>
      </w:sdtPr>
      <w:sdtContent>
        <w:r w:rsidRPr="007F1D73">
          <w:rPr>
            <w:i/>
            <w:iCs/>
            <w:noProof/>
            <w:sz w:val="18"/>
            <w:szCs w:val="18"/>
          </w:rPr>
          <w:pict w14:anchorId="3A55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0116">
      <w:rPr>
        <w:i/>
        <w:iCs/>
        <w:sz w:val="18"/>
        <w:szCs w:val="18"/>
      </w:rPr>
      <w:t>25 September</w:t>
    </w:r>
    <w:r w:rsidR="00411144">
      <w:rPr>
        <w:i/>
        <w:iCs/>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300" w14:textId="77777777" w:rsidR="007F1D73" w:rsidRDefault="007F1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1F"/>
    <w:multiLevelType w:val="hybridMultilevel"/>
    <w:tmpl w:val="5004181C"/>
    <w:lvl w:ilvl="0" w:tplc="C2E2EC4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6AC34BB"/>
    <w:multiLevelType w:val="hybridMultilevel"/>
    <w:tmpl w:val="5A7A56BA"/>
    <w:lvl w:ilvl="0" w:tplc="D756860A">
      <w:start w:val="1"/>
      <w:numFmt w:val="lowerLetter"/>
      <w:lvlText w:val="%1)"/>
      <w:lvlJc w:val="left"/>
      <w:pPr>
        <w:ind w:left="3066" w:hanging="360"/>
      </w:pPr>
      <w:rPr>
        <w:rFonts w:hint="default"/>
      </w:r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 w15:restartNumberingAfterBreak="0">
    <w:nsid w:val="0B987B52"/>
    <w:multiLevelType w:val="hybridMultilevel"/>
    <w:tmpl w:val="1A0CAF82"/>
    <w:lvl w:ilvl="0" w:tplc="CC4AE6EA">
      <w:start w:val="1"/>
      <w:numFmt w:val="decimal"/>
      <w:lvlText w:val="%1."/>
      <w:lvlJc w:val="left"/>
      <w:pPr>
        <w:ind w:left="1353" w:hanging="360"/>
      </w:pPr>
      <w:rPr>
        <w:rFonts w:hint="default"/>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11F34D6B"/>
    <w:multiLevelType w:val="hybridMultilevel"/>
    <w:tmpl w:val="EDD8F79A"/>
    <w:lvl w:ilvl="0" w:tplc="0F20B1F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12E04AE6"/>
    <w:multiLevelType w:val="hybridMultilevel"/>
    <w:tmpl w:val="77C8991E"/>
    <w:lvl w:ilvl="0" w:tplc="5618502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3C7636E"/>
    <w:multiLevelType w:val="hybridMultilevel"/>
    <w:tmpl w:val="1C10ECD6"/>
    <w:lvl w:ilvl="0" w:tplc="370C44E8">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63359AC"/>
    <w:multiLevelType w:val="hybridMultilevel"/>
    <w:tmpl w:val="A976AC6E"/>
    <w:lvl w:ilvl="0" w:tplc="A3BE1BAA">
      <w:start w:val="1"/>
      <w:numFmt w:val="lowerLetter"/>
      <w:lvlText w:val="%1)"/>
      <w:lvlJc w:val="left"/>
      <w:pPr>
        <w:ind w:left="1713" w:hanging="360"/>
      </w:pPr>
      <w:rPr>
        <w:rFonts w:hint="default"/>
        <w:b w:val="0"/>
        <w:u w:val="none"/>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6F274A9"/>
    <w:multiLevelType w:val="hybridMultilevel"/>
    <w:tmpl w:val="773A5796"/>
    <w:lvl w:ilvl="0" w:tplc="1E0C238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1DAA3ABE"/>
    <w:multiLevelType w:val="hybridMultilevel"/>
    <w:tmpl w:val="93C6B768"/>
    <w:lvl w:ilvl="0" w:tplc="370C44E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23AF38B1"/>
    <w:multiLevelType w:val="hybridMultilevel"/>
    <w:tmpl w:val="16283C90"/>
    <w:lvl w:ilvl="0" w:tplc="718806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3E95910"/>
    <w:multiLevelType w:val="hybridMultilevel"/>
    <w:tmpl w:val="2430A0CC"/>
    <w:lvl w:ilvl="0" w:tplc="40FECBE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2D05637C"/>
    <w:multiLevelType w:val="hybridMultilevel"/>
    <w:tmpl w:val="DC78AC6E"/>
    <w:lvl w:ilvl="0" w:tplc="C8CA74A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2DCB73C6"/>
    <w:multiLevelType w:val="hybridMultilevel"/>
    <w:tmpl w:val="0298FC8A"/>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2EA23ECB"/>
    <w:multiLevelType w:val="hybridMultilevel"/>
    <w:tmpl w:val="1AB608D4"/>
    <w:lvl w:ilvl="0" w:tplc="E21A800E">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3A546691"/>
    <w:multiLevelType w:val="hybridMultilevel"/>
    <w:tmpl w:val="D83045BE"/>
    <w:lvl w:ilvl="0" w:tplc="19DC783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5" w15:restartNumberingAfterBreak="0">
    <w:nsid w:val="3B527B61"/>
    <w:multiLevelType w:val="hybridMultilevel"/>
    <w:tmpl w:val="F2625E1E"/>
    <w:lvl w:ilvl="0" w:tplc="FDBCB4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0414780"/>
    <w:multiLevelType w:val="hybridMultilevel"/>
    <w:tmpl w:val="339C61E4"/>
    <w:lvl w:ilvl="0" w:tplc="4888FB0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7" w15:restartNumberingAfterBreak="0">
    <w:nsid w:val="466D0367"/>
    <w:multiLevelType w:val="hybridMultilevel"/>
    <w:tmpl w:val="3F3C4A86"/>
    <w:lvl w:ilvl="0" w:tplc="1756C53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 w15:restartNumberingAfterBreak="0">
    <w:nsid w:val="4C4B1B6B"/>
    <w:multiLevelType w:val="hybridMultilevel"/>
    <w:tmpl w:val="88861F66"/>
    <w:lvl w:ilvl="0" w:tplc="DC48566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5061640E"/>
    <w:multiLevelType w:val="hybridMultilevel"/>
    <w:tmpl w:val="512A3A8A"/>
    <w:lvl w:ilvl="0" w:tplc="0F82716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0" w15:restartNumberingAfterBreak="0">
    <w:nsid w:val="53AB7D22"/>
    <w:multiLevelType w:val="hybridMultilevel"/>
    <w:tmpl w:val="8D847F2E"/>
    <w:lvl w:ilvl="0" w:tplc="D756860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1" w15:restartNumberingAfterBreak="0">
    <w:nsid w:val="5438327F"/>
    <w:multiLevelType w:val="hybridMultilevel"/>
    <w:tmpl w:val="75F495A4"/>
    <w:lvl w:ilvl="0" w:tplc="FA8EE16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15:restartNumberingAfterBreak="0">
    <w:nsid w:val="5CE50133"/>
    <w:multiLevelType w:val="hybridMultilevel"/>
    <w:tmpl w:val="517469A8"/>
    <w:lvl w:ilvl="0" w:tplc="0F82716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3" w15:restartNumberingAfterBreak="0">
    <w:nsid w:val="60DA66B6"/>
    <w:multiLevelType w:val="hybridMultilevel"/>
    <w:tmpl w:val="17F0B3D6"/>
    <w:lvl w:ilvl="0" w:tplc="7B40AC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4252ECA"/>
    <w:multiLevelType w:val="hybridMultilevel"/>
    <w:tmpl w:val="4A203688"/>
    <w:lvl w:ilvl="0" w:tplc="0809000F">
      <w:start w:val="1"/>
      <w:numFmt w:val="decimal"/>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5" w15:restartNumberingAfterBreak="0">
    <w:nsid w:val="64776427"/>
    <w:multiLevelType w:val="hybridMultilevel"/>
    <w:tmpl w:val="1272FBAC"/>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235BF6"/>
    <w:multiLevelType w:val="hybridMultilevel"/>
    <w:tmpl w:val="7D349140"/>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8" w15:restartNumberingAfterBreak="0">
    <w:nsid w:val="6AAF7CD9"/>
    <w:multiLevelType w:val="hybridMultilevel"/>
    <w:tmpl w:val="2BEC4F06"/>
    <w:lvl w:ilvl="0" w:tplc="3BAE046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9" w15:restartNumberingAfterBreak="0">
    <w:nsid w:val="7051199F"/>
    <w:multiLevelType w:val="hybridMultilevel"/>
    <w:tmpl w:val="48D0B764"/>
    <w:lvl w:ilvl="0" w:tplc="DCCAC1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05428E5"/>
    <w:multiLevelType w:val="hybridMultilevel"/>
    <w:tmpl w:val="9A0AFB70"/>
    <w:lvl w:ilvl="0" w:tplc="05028B1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0AF4475"/>
    <w:multiLevelType w:val="hybridMultilevel"/>
    <w:tmpl w:val="7764D1C0"/>
    <w:lvl w:ilvl="0" w:tplc="575E3D3C">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713C69CD"/>
    <w:multiLevelType w:val="hybridMultilevel"/>
    <w:tmpl w:val="0AD27E36"/>
    <w:lvl w:ilvl="0" w:tplc="6E44C50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3" w15:restartNumberingAfterBreak="0">
    <w:nsid w:val="728C438C"/>
    <w:multiLevelType w:val="hybridMultilevel"/>
    <w:tmpl w:val="040EE8B2"/>
    <w:lvl w:ilvl="0" w:tplc="8E9EC90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4" w15:restartNumberingAfterBreak="0">
    <w:nsid w:val="73362236"/>
    <w:multiLevelType w:val="hybridMultilevel"/>
    <w:tmpl w:val="2DA6C62A"/>
    <w:lvl w:ilvl="0" w:tplc="2A568EE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5" w15:restartNumberingAfterBreak="0">
    <w:nsid w:val="7611424D"/>
    <w:multiLevelType w:val="hybridMultilevel"/>
    <w:tmpl w:val="15FA9814"/>
    <w:lvl w:ilvl="0" w:tplc="DA626BA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6" w15:restartNumberingAfterBreak="0">
    <w:nsid w:val="79981FF9"/>
    <w:multiLevelType w:val="hybridMultilevel"/>
    <w:tmpl w:val="85300B6C"/>
    <w:lvl w:ilvl="0" w:tplc="AAB0BAD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7" w15:restartNumberingAfterBreak="0">
    <w:nsid w:val="7A8B780F"/>
    <w:multiLevelType w:val="hybridMultilevel"/>
    <w:tmpl w:val="054473F6"/>
    <w:lvl w:ilvl="0" w:tplc="FF94791A">
      <w:start w:val="1"/>
      <w:numFmt w:val="lowerRoman"/>
      <w:lvlText w:val="%1)"/>
      <w:lvlJc w:val="left"/>
      <w:pPr>
        <w:ind w:left="1713" w:hanging="360"/>
      </w:pPr>
      <w:rPr>
        <w:rFonts w:ascii="Arial" w:eastAsiaTheme="minorHAnsi" w:hAnsi="Arial" w:cstheme="minorBidi"/>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8" w15:restartNumberingAfterBreak="0">
    <w:nsid w:val="7AF141B1"/>
    <w:multiLevelType w:val="hybridMultilevel"/>
    <w:tmpl w:val="B0F2D3EC"/>
    <w:lvl w:ilvl="0" w:tplc="370C44E8">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9" w15:restartNumberingAfterBreak="0">
    <w:nsid w:val="7DC13997"/>
    <w:multiLevelType w:val="hybridMultilevel"/>
    <w:tmpl w:val="4CD4CB6E"/>
    <w:lvl w:ilvl="0" w:tplc="A8C899E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211429987">
    <w:abstractNumId w:val="2"/>
  </w:num>
  <w:num w:numId="2" w16cid:durableId="357048725">
    <w:abstractNumId w:val="7"/>
  </w:num>
  <w:num w:numId="3" w16cid:durableId="1968513325">
    <w:abstractNumId w:val="30"/>
  </w:num>
  <w:num w:numId="4" w16cid:durableId="1600914481">
    <w:abstractNumId w:val="27"/>
  </w:num>
  <w:num w:numId="5" w16cid:durableId="1922792795">
    <w:abstractNumId w:val="25"/>
  </w:num>
  <w:num w:numId="6" w16cid:durableId="899247010">
    <w:abstractNumId w:val="12"/>
  </w:num>
  <w:num w:numId="7" w16cid:durableId="364643840">
    <w:abstractNumId w:val="24"/>
  </w:num>
  <w:num w:numId="8" w16cid:durableId="2139763723">
    <w:abstractNumId w:val="33"/>
  </w:num>
  <w:num w:numId="9" w16cid:durableId="1990747549">
    <w:abstractNumId w:val="38"/>
  </w:num>
  <w:num w:numId="10" w16cid:durableId="866213292">
    <w:abstractNumId w:val="8"/>
  </w:num>
  <w:num w:numId="11" w16cid:durableId="357236877">
    <w:abstractNumId w:val="5"/>
  </w:num>
  <w:num w:numId="12" w16cid:durableId="906916942">
    <w:abstractNumId w:val="28"/>
  </w:num>
  <w:num w:numId="13" w16cid:durableId="1723408862">
    <w:abstractNumId w:val="37"/>
  </w:num>
  <w:num w:numId="14" w16cid:durableId="1454135626">
    <w:abstractNumId w:val="31"/>
  </w:num>
  <w:num w:numId="15" w16cid:durableId="1426610981">
    <w:abstractNumId w:val="26"/>
  </w:num>
  <w:num w:numId="16" w16cid:durableId="2101638522">
    <w:abstractNumId w:val="19"/>
  </w:num>
  <w:num w:numId="17" w16cid:durableId="914435078">
    <w:abstractNumId w:val="22"/>
  </w:num>
  <w:num w:numId="18" w16cid:durableId="332495966">
    <w:abstractNumId w:val="11"/>
  </w:num>
  <w:num w:numId="19" w16cid:durableId="373774152">
    <w:abstractNumId w:val="9"/>
  </w:num>
  <w:num w:numId="20" w16cid:durableId="645357113">
    <w:abstractNumId w:val="13"/>
  </w:num>
  <w:num w:numId="21" w16cid:durableId="1296134758">
    <w:abstractNumId w:val="21"/>
  </w:num>
  <w:num w:numId="22" w16cid:durableId="114563912">
    <w:abstractNumId w:val="39"/>
  </w:num>
  <w:num w:numId="23" w16cid:durableId="1218973405">
    <w:abstractNumId w:val="18"/>
  </w:num>
  <w:num w:numId="24" w16cid:durableId="586765785">
    <w:abstractNumId w:val="4"/>
  </w:num>
  <w:num w:numId="25" w16cid:durableId="1577350945">
    <w:abstractNumId w:val="29"/>
  </w:num>
  <w:num w:numId="26" w16cid:durableId="1328172940">
    <w:abstractNumId w:val="15"/>
  </w:num>
  <w:num w:numId="27" w16cid:durableId="71466931">
    <w:abstractNumId w:val="36"/>
  </w:num>
  <w:num w:numId="28" w16cid:durableId="1138035900">
    <w:abstractNumId w:val="23"/>
  </w:num>
  <w:num w:numId="29" w16cid:durableId="1698195432">
    <w:abstractNumId w:val="17"/>
  </w:num>
  <w:num w:numId="30" w16cid:durableId="1587687335">
    <w:abstractNumId w:val="6"/>
  </w:num>
  <w:num w:numId="31" w16cid:durableId="302581830">
    <w:abstractNumId w:val="3"/>
  </w:num>
  <w:num w:numId="32" w16cid:durableId="2056617120">
    <w:abstractNumId w:val="20"/>
  </w:num>
  <w:num w:numId="33" w16cid:durableId="660623745">
    <w:abstractNumId w:val="1"/>
  </w:num>
  <w:num w:numId="34" w16cid:durableId="497233155">
    <w:abstractNumId w:val="34"/>
  </w:num>
  <w:num w:numId="35" w16cid:durableId="217014546">
    <w:abstractNumId w:val="32"/>
  </w:num>
  <w:num w:numId="36" w16cid:durableId="1800300386">
    <w:abstractNumId w:val="0"/>
  </w:num>
  <w:num w:numId="37" w16cid:durableId="1761098996">
    <w:abstractNumId w:val="16"/>
  </w:num>
  <w:num w:numId="38" w16cid:durableId="963653845">
    <w:abstractNumId w:val="10"/>
  </w:num>
  <w:num w:numId="39" w16cid:durableId="334890350">
    <w:abstractNumId w:val="35"/>
  </w:num>
  <w:num w:numId="40" w16cid:durableId="75524719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15163"/>
    <w:rsid w:val="000172AE"/>
    <w:rsid w:val="00020A84"/>
    <w:rsid w:val="00020A98"/>
    <w:rsid w:val="000210A3"/>
    <w:rsid w:val="00027DFA"/>
    <w:rsid w:val="00030ABB"/>
    <w:rsid w:val="00031D97"/>
    <w:rsid w:val="00033EBB"/>
    <w:rsid w:val="0003476F"/>
    <w:rsid w:val="00043320"/>
    <w:rsid w:val="00044F69"/>
    <w:rsid w:val="00052004"/>
    <w:rsid w:val="00060E2B"/>
    <w:rsid w:val="00063ED1"/>
    <w:rsid w:val="000716E1"/>
    <w:rsid w:val="00071A3C"/>
    <w:rsid w:val="000737D2"/>
    <w:rsid w:val="00075309"/>
    <w:rsid w:val="00076E57"/>
    <w:rsid w:val="0007717E"/>
    <w:rsid w:val="00080F1C"/>
    <w:rsid w:val="00083051"/>
    <w:rsid w:val="00086B9C"/>
    <w:rsid w:val="00087BFE"/>
    <w:rsid w:val="0009147D"/>
    <w:rsid w:val="00091918"/>
    <w:rsid w:val="00091EC6"/>
    <w:rsid w:val="000B7230"/>
    <w:rsid w:val="000B7D04"/>
    <w:rsid w:val="000C054A"/>
    <w:rsid w:val="000C06D5"/>
    <w:rsid w:val="000C104A"/>
    <w:rsid w:val="000C1DC1"/>
    <w:rsid w:val="000C3EF9"/>
    <w:rsid w:val="000C5B48"/>
    <w:rsid w:val="000D19B8"/>
    <w:rsid w:val="000D3A0B"/>
    <w:rsid w:val="000D4F19"/>
    <w:rsid w:val="000E0E78"/>
    <w:rsid w:val="000E2AF8"/>
    <w:rsid w:val="000E7E72"/>
    <w:rsid w:val="000E7F67"/>
    <w:rsid w:val="000F0CDD"/>
    <w:rsid w:val="000F2B89"/>
    <w:rsid w:val="000F5F5D"/>
    <w:rsid w:val="00100AF5"/>
    <w:rsid w:val="00105C75"/>
    <w:rsid w:val="00107971"/>
    <w:rsid w:val="00107D5F"/>
    <w:rsid w:val="0011086C"/>
    <w:rsid w:val="00113F23"/>
    <w:rsid w:val="001157C2"/>
    <w:rsid w:val="00120D65"/>
    <w:rsid w:val="00122A74"/>
    <w:rsid w:val="001245E8"/>
    <w:rsid w:val="00133F22"/>
    <w:rsid w:val="00136E7A"/>
    <w:rsid w:val="00145454"/>
    <w:rsid w:val="00145C2F"/>
    <w:rsid w:val="0015520D"/>
    <w:rsid w:val="00157B1F"/>
    <w:rsid w:val="00160467"/>
    <w:rsid w:val="001613F4"/>
    <w:rsid w:val="0016613C"/>
    <w:rsid w:val="0017379D"/>
    <w:rsid w:val="00175F56"/>
    <w:rsid w:val="00182529"/>
    <w:rsid w:val="001907D3"/>
    <w:rsid w:val="001937A7"/>
    <w:rsid w:val="001942BD"/>
    <w:rsid w:val="0019468D"/>
    <w:rsid w:val="00195311"/>
    <w:rsid w:val="001A50D6"/>
    <w:rsid w:val="001A5F29"/>
    <w:rsid w:val="001A6B5A"/>
    <w:rsid w:val="001B19DC"/>
    <w:rsid w:val="001B5DFF"/>
    <w:rsid w:val="001B7D97"/>
    <w:rsid w:val="001C0BF1"/>
    <w:rsid w:val="001C0CC8"/>
    <w:rsid w:val="001D1F77"/>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1034"/>
    <w:rsid w:val="002125B0"/>
    <w:rsid w:val="002155BB"/>
    <w:rsid w:val="0021629B"/>
    <w:rsid w:val="00220243"/>
    <w:rsid w:val="00220E25"/>
    <w:rsid w:val="00224F39"/>
    <w:rsid w:val="002263DE"/>
    <w:rsid w:val="00236338"/>
    <w:rsid w:val="002371A8"/>
    <w:rsid w:val="00237C7E"/>
    <w:rsid w:val="00242AA1"/>
    <w:rsid w:val="002448D1"/>
    <w:rsid w:val="002451CD"/>
    <w:rsid w:val="002474F4"/>
    <w:rsid w:val="00252C92"/>
    <w:rsid w:val="0025313A"/>
    <w:rsid w:val="00255608"/>
    <w:rsid w:val="00256540"/>
    <w:rsid w:val="0026169C"/>
    <w:rsid w:val="002624BB"/>
    <w:rsid w:val="0026348E"/>
    <w:rsid w:val="00263CA6"/>
    <w:rsid w:val="0026714B"/>
    <w:rsid w:val="0026755D"/>
    <w:rsid w:val="002778F5"/>
    <w:rsid w:val="00282F6C"/>
    <w:rsid w:val="00290801"/>
    <w:rsid w:val="0029126E"/>
    <w:rsid w:val="00292061"/>
    <w:rsid w:val="00292CB9"/>
    <w:rsid w:val="00294AC1"/>
    <w:rsid w:val="002979DE"/>
    <w:rsid w:val="002A51B4"/>
    <w:rsid w:val="002A6A44"/>
    <w:rsid w:val="002B08DA"/>
    <w:rsid w:val="002C5974"/>
    <w:rsid w:val="002D21A6"/>
    <w:rsid w:val="002D7CC1"/>
    <w:rsid w:val="002E2847"/>
    <w:rsid w:val="002E530B"/>
    <w:rsid w:val="002F2377"/>
    <w:rsid w:val="002F320F"/>
    <w:rsid w:val="002F4676"/>
    <w:rsid w:val="002F4C10"/>
    <w:rsid w:val="002F5DD4"/>
    <w:rsid w:val="002F61F3"/>
    <w:rsid w:val="002F61FE"/>
    <w:rsid w:val="00303A78"/>
    <w:rsid w:val="0030598D"/>
    <w:rsid w:val="0030607D"/>
    <w:rsid w:val="00312039"/>
    <w:rsid w:val="003149D4"/>
    <w:rsid w:val="003223A3"/>
    <w:rsid w:val="00326927"/>
    <w:rsid w:val="003316AE"/>
    <w:rsid w:val="00332829"/>
    <w:rsid w:val="00334AF2"/>
    <w:rsid w:val="00334F9C"/>
    <w:rsid w:val="0034333F"/>
    <w:rsid w:val="00344F96"/>
    <w:rsid w:val="00345791"/>
    <w:rsid w:val="00346F9A"/>
    <w:rsid w:val="00347A00"/>
    <w:rsid w:val="00354228"/>
    <w:rsid w:val="00356D71"/>
    <w:rsid w:val="00361E2B"/>
    <w:rsid w:val="00363EA6"/>
    <w:rsid w:val="00363F1B"/>
    <w:rsid w:val="003647DF"/>
    <w:rsid w:val="00365FDD"/>
    <w:rsid w:val="003671D4"/>
    <w:rsid w:val="00370B84"/>
    <w:rsid w:val="00373264"/>
    <w:rsid w:val="003749DA"/>
    <w:rsid w:val="003759DF"/>
    <w:rsid w:val="00381D87"/>
    <w:rsid w:val="0038226C"/>
    <w:rsid w:val="0038299B"/>
    <w:rsid w:val="00392DA3"/>
    <w:rsid w:val="003944F0"/>
    <w:rsid w:val="003952D0"/>
    <w:rsid w:val="00395EA6"/>
    <w:rsid w:val="00397B81"/>
    <w:rsid w:val="003A12E8"/>
    <w:rsid w:val="003A208C"/>
    <w:rsid w:val="003A6835"/>
    <w:rsid w:val="003B0C86"/>
    <w:rsid w:val="003B71CD"/>
    <w:rsid w:val="003C1E33"/>
    <w:rsid w:val="003C3C61"/>
    <w:rsid w:val="003C4C6B"/>
    <w:rsid w:val="003C57D3"/>
    <w:rsid w:val="003C72FA"/>
    <w:rsid w:val="003D16FF"/>
    <w:rsid w:val="003D3846"/>
    <w:rsid w:val="003D5DFA"/>
    <w:rsid w:val="003D635F"/>
    <w:rsid w:val="003E040D"/>
    <w:rsid w:val="003E11C1"/>
    <w:rsid w:val="003F0D17"/>
    <w:rsid w:val="003F1A50"/>
    <w:rsid w:val="003F3E6E"/>
    <w:rsid w:val="003F5071"/>
    <w:rsid w:val="00401ACC"/>
    <w:rsid w:val="00404EA3"/>
    <w:rsid w:val="00406D43"/>
    <w:rsid w:val="00411144"/>
    <w:rsid w:val="00411956"/>
    <w:rsid w:val="004145EE"/>
    <w:rsid w:val="00423FF7"/>
    <w:rsid w:val="004310F0"/>
    <w:rsid w:val="00432173"/>
    <w:rsid w:val="0043356A"/>
    <w:rsid w:val="0043738C"/>
    <w:rsid w:val="00440344"/>
    <w:rsid w:val="0044137E"/>
    <w:rsid w:val="004456D2"/>
    <w:rsid w:val="00452980"/>
    <w:rsid w:val="00453F1D"/>
    <w:rsid w:val="00454DB4"/>
    <w:rsid w:val="0046068D"/>
    <w:rsid w:val="00461CD9"/>
    <w:rsid w:val="00465989"/>
    <w:rsid w:val="004758A0"/>
    <w:rsid w:val="004825FB"/>
    <w:rsid w:val="00484CBD"/>
    <w:rsid w:val="00486742"/>
    <w:rsid w:val="0049354D"/>
    <w:rsid w:val="00497089"/>
    <w:rsid w:val="004972E7"/>
    <w:rsid w:val="00497C0E"/>
    <w:rsid w:val="00497C6C"/>
    <w:rsid w:val="004A2D86"/>
    <w:rsid w:val="004A4349"/>
    <w:rsid w:val="004A52EB"/>
    <w:rsid w:val="004B046C"/>
    <w:rsid w:val="004B3AB0"/>
    <w:rsid w:val="004B421C"/>
    <w:rsid w:val="004C1CF6"/>
    <w:rsid w:val="004C4F67"/>
    <w:rsid w:val="004C5CED"/>
    <w:rsid w:val="004C611B"/>
    <w:rsid w:val="004C7A24"/>
    <w:rsid w:val="004D0704"/>
    <w:rsid w:val="004D133E"/>
    <w:rsid w:val="004D5DBA"/>
    <w:rsid w:val="004D7122"/>
    <w:rsid w:val="004F332A"/>
    <w:rsid w:val="004F34AD"/>
    <w:rsid w:val="004F3AC1"/>
    <w:rsid w:val="004F690B"/>
    <w:rsid w:val="004F76B2"/>
    <w:rsid w:val="00506FB9"/>
    <w:rsid w:val="00510643"/>
    <w:rsid w:val="0051252C"/>
    <w:rsid w:val="00520652"/>
    <w:rsid w:val="00526ECF"/>
    <w:rsid w:val="00531607"/>
    <w:rsid w:val="00531D13"/>
    <w:rsid w:val="005324E1"/>
    <w:rsid w:val="0053749A"/>
    <w:rsid w:val="005521B4"/>
    <w:rsid w:val="00552A4A"/>
    <w:rsid w:val="00556B9B"/>
    <w:rsid w:val="00556F14"/>
    <w:rsid w:val="005635C8"/>
    <w:rsid w:val="0056587C"/>
    <w:rsid w:val="00570092"/>
    <w:rsid w:val="0057036B"/>
    <w:rsid w:val="00572DB3"/>
    <w:rsid w:val="00576CF1"/>
    <w:rsid w:val="00577F50"/>
    <w:rsid w:val="005802A7"/>
    <w:rsid w:val="00581E2D"/>
    <w:rsid w:val="00582BE8"/>
    <w:rsid w:val="00583768"/>
    <w:rsid w:val="00587CA0"/>
    <w:rsid w:val="005900ED"/>
    <w:rsid w:val="00591DBF"/>
    <w:rsid w:val="00591F6D"/>
    <w:rsid w:val="005956A3"/>
    <w:rsid w:val="00597AA6"/>
    <w:rsid w:val="005A1BDC"/>
    <w:rsid w:val="005A3638"/>
    <w:rsid w:val="005A4621"/>
    <w:rsid w:val="005A7091"/>
    <w:rsid w:val="005B0143"/>
    <w:rsid w:val="005B0306"/>
    <w:rsid w:val="005B35E8"/>
    <w:rsid w:val="005C542C"/>
    <w:rsid w:val="005D4F49"/>
    <w:rsid w:val="005D7669"/>
    <w:rsid w:val="005E14FF"/>
    <w:rsid w:val="005E3033"/>
    <w:rsid w:val="005F0530"/>
    <w:rsid w:val="005F116B"/>
    <w:rsid w:val="005F1589"/>
    <w:rsid w:val="00611722"/>
    <w:rsid w:val="00615BA4"/>
    <w:rsid w:val="0061612E"/>
    <w:rsid w:val="006161C1"/>
    <w:rsid w:val="00617079"/>
    <w:rsid w:val="00617DB2"/>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80413"/>
    <w:rsid w:val="00681B36"/>
    <w:rsid w:val="00682D24"/>
    <w:rsid w:val="006915C3"/>
    <w:rsid w:val="006A10CA"/>
    <w:rsid w:val="006A698C"/>
    <w:rsid w:val="006A7A02"/>
    <w:rsid w:val="006B23E2"/>
    <w:rsid w:val="006B5182"/>
    <w:rsid w:val="006B5D23"/>
    <w:rsid w:val="006B63E1"/>
    <w:rsid w:val="006B76EE"/>
    <w:rsid w:val="006C7515"/>
    <w:rsid w:val="006D291D"/>
    <w:rsid w:val="006D4CD6"/>
    <w:rsid w:val="006D6F20"/>
    <w:rsid w:val="006E37F4"/>
    <w:rsid w:val="006E4D32"/>
    <w:rsid w:val="006E5954"/>
    <w:rsid w:val="006F4640"/>
    <w:rsid w:val="006F504B"/>
    <w:rsid w:val="006F67B5"/>
    <w:rsid w:val="006F7767"/>
    <w:rsid w:val="00700EEE"/>
    <w:rsid w:val="0070124E"/>
    <w:rsid w:val="007072C8"/>
    <w:rsid w:val="0070779D"/>
    <w:rsid w:val="007130E8"/>
    <w:rsid w:val="00714EC9"/>
    <w:rsid w:val="00720EB8"/>
    <w:rsid w:val="00722320"/>
    <w:rsid w:val="00722B44"/>
    <w:rsid w:val="007313E9"/>
    <w:rsid w:val="00732CDE"/>
    <w:rsid w:val="00734DA9"/>
    <w:rsid w:val="00735442"/>
    <w:rsid w:val="00743293"/>
    <w:rsid w:val="0074363F"/>
    <w:rsid w:val="00743AF5"/>
    <w:rsid w:val="00745400"/>
    <w:rsid w:val="00747B8D"/>
    <w:rsid w:val="00750A33"/>
    <w:rsid w:val="00753E80"/>
    <w:rsid w:val="00761E35"/>
    <w:rsid w:val="00763EF9"/>
    <w:rsid w:val="00765838"/>
    <w:rsid w:val="007729D0"/>
    <w:rsid w:val="00773106"/>
    <w:rsid w:val="00776E1A"/>
    <w:rsid w:val="007801B4"/>
    <w:rsid w:val="0078039E"/>
    <w:rsid w:val="007829D7"/>
    <w:rsid w:val="0079489E"/>
    <w:rsid w:val="007977C4"/>
    <w:rsid w:val="007A05A4"/>
    <w:rsid w:val="007A0A98"/>
    <w:rsid w:val="007A1EDF"/>
    <w:rsid w:val="007A2AC3"/>
    <w:rsid w:val="007A57B6"/>
    <w:rsid w:val="007A6D49"/>
    <w:rsid w:val="007B11E8"/>
    <w:rsid w:val="007B5134"/>
    <w:rsid w:val="007B53FC"/>
    <w:rsid w:val="007B70FA"/>
    <w:rsid w:val="007C0FC1"/>
    <w:rsid w:val="007C2A68"/>
    <w:rsid w:val="007D570C"/>
    <w:rsid w:val="007D583E"/>
    <w:rsid w:val="007E3236"/>
    <w:rsid w:val="007E6992"/>
    <w:rsid w:val="007F1D13"/>
    <w:rsid w:val="007F1D73"/>
    <w:rsid w:val="007F5279"/>
    <w:rsid w:val="007F78C2"/>
    <w:rsid w:val="00800F4B"/>
    <w:rsid w:val="00803C10"/>
    <w:rsid w:val="0080503B"/>
    <w:rsid w:val="00807C2D"/>
    <w:rsid w:val="008105FA"/>
    <w:rsid w:val="00815B9E"/>
    <w:rsid w:val="00822411"/>
    <w:rsid w:val="008229EA"/>
    <w:rsid w:val="00824549"/>
    <w:rsid w:val="00824729"/>
    <w:rsid w:val="008258F3"/>
    <w:rsid w:val="00837419"/>
    <w:rsid w:val="00841D6B"/>
    <w:rsid w:val="00844C02"/>
    <w:rsid w:val="0085098D"/>
    <w:rsid w:val="008524D9"/>
    <w:rsid w:val="00856316"/>
    <w:rsid w:val="0085698B"/>
    <w:rsid w:val="0086015F"/>
    <w:rsid w:val="008606CC"/>
    <w:rsid w:val="00864EE2"/>
    <w:rsid w:val="008652E2"/>
    <w:rsid w:val="008662E5"/>
    <w:rsid w:val="00870B80"/>
    <w:rsid w:val="00876137"/>
    <w:rsid w:val="00876680"/>
    <w:rsid w:val="00880A66"/>
    <w:rsid w:val="00880C9E"/>
    <w:rsid w:val="00881B02"/>
    <w:rsid w:val="008867D9"/>
    <w:rsid w:val="0089108C"/>
    <w:rsid w:val="00895671"/>
    <w:rsid w:val="00895915"/>
    <w:rsid w:val="00896F83"/>
    <w:rsid w:val="00897A2A"/>
    <w:rsid w:val="008B0D89"/>
    <w:rsid w:val="008B2586"/>
    <w:rsid w:val="008C1DFB"/>
    <w:rsid w:val="008C20D7"/>
    <w:rsid w:val="008C294E"/>
    <w:rsid w:val="008C3186"/>
    <w:rsid w:val="008C4AD6"/>
    <w:rsid w:val="008D1035"/>
    <w:rsid w:val="008D13F7"/>
    <w:rsid w:val="008D40DB"/>
    <w:rsid w:val="008E0AE2"/>
    <w:rsid w:val="008E4B9D"/>
    <w:rsid w:val="008F0217"/>
    <w:rsid w:val="008F0260"/>
    <w:rsid w:val="008F120F"/>
    <w:rsid w:val="008F4417"/>
    <w:rsid w:val="00904A5A"/>
    <w:rsid w:val="00906270"/>
    <w:rsid w:val="009075FE"/>
    <w:rsid w:val="00907F8F"/>
    <w:rsid w:val="0091507C"/>
    <w:rsid w:val="0091633E"/>
    <w:rsid w:val="009167BD"/>
    <w:rsid w:val="009251D4"/>
    <w:rsid w:val="009278B3"/>
    <w:rsid w:val="0093485E"/>
    <w:rsid w:val="0093534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61BE"/>
    <w:rsid w:val="00986768"/>
    <w:rsid w:val="00986B6C"/>
    <w:rsid w:val="00992EBF"/>
    <w:rsid w:val="00996632"/>
    <w:rsid w:val="00997789"/>
    <w:rsid w:val="009B03EE"/>
    <w:rsid w:val="009B0792"/>
    <w:rsid w:val="009B1721"/>
    <w:rsid w:val="009B48BA"/>
    <w:rsid w:val="009B60AA"/>
    <w:rsid w:val="009B6255"/>
    <w:rsid w:val="009B6F7F"/>
    <w:rsid w:val="009C035F"/>
    <w:rsid w:val="009C4785"/>
    <w:rsid w:val="009C565B"/>
    <w:rsid w:val="009D0A05"/>
    <w:rsid w:val="009D2F8D"/>
    <w:rsid w:val="009D4D89"/>
    <w:rsid w:val="009D6FC5"/>
    <w:rsid w:val="009F135C"/>
    <w:rsid w:val="009F1755"/>
    <w:rsid w:val="009F2C18"/>
    <w:rsid w:val="009F5552"/>
    <w:rsid w:val="009F6DF9"/>
    <w:rsid w:val="00A01411"/>
    <w:rsid w:val="00A019AE"/>
    <w:rsid w:val="00A03D96"/>
    <w:rsid w:val="00A0462F"/>
    <w:rsid w:val="00A07202"/>
    <w:rsid w:val="00A10A6F"/>
    <w:rsid w:val="00A1164F"/>
    <w:rsid w:val="00A116AE"/>
    <w:rsid w:val="00A11891"/>
    <w:rsid w:val="00A127DA"/>
    <w:rsid w:val="00A17382"/>
    <w:rsid w:val="00A21B25"/>
    <w:rsid w:val="00A2663C"/>
    <w:rsid w:val="00A32F8E"/>
    <w:rsid w:val="00A3456E"/>
    <w:rsid w:val="00A357AC"/>
    <w:rsid w:val="00A36B0E"/>
    <w:rsid w:val="00A40F6B"/>
    <w:rsid w:val="00A525FE"/>
    <w:rsid w:val="00A52E1D"/>
    <w:rsid w:val="00A53394"/>
    <w:rsid w:val="00A53635"/>
    <w:rsid w:val="00A5408F"/>
    <w:rsid w:val="00A54BF4"/>
    <w:rsid w:val="00A674B2"/>
    <w:rsid w:val="00A70B1B"/>
    <w:rsid w:val="00A723D0"/>
    <w:rsid w:val="00A75C19"/>
    <w:rsid w:val="00A77319"/>
    <w:rsid w:val="00A80977"/>
    <w:rsid w:val="00A86D3E"/>
    <w:rsid w:val="00A912BA"/>
    <w:rsid w:val="00A96E90"/>
    <w:rsid w:val="00AA2753"/>
    <w:rsid w:val="00AA56A0"/>
    <w:rsid w:val="00AB0F86"/>
    <w:rsid w:val="00AB38FA"/>
    <w:rsid w:val="00AB3F0F"/>
    <w:rsid w:val="00AB4C7E"/>
    <w:rsid w:val="00AB6337"/>
    <w:rsid w:val="00AB6522"/>
    <w:rsid w:val="00AC09DE"/>
    <w:rsid w:val="00AC2DA0"/>
    <w:rsid w:val="00AC3D7D"/>
    <w:rsid w:val="00AC645B"/>
    <w:rsid w:val="00AD44AB"/>
    <w:rsid w:val="00AD6A8E"/>
    <w:rsid w:val="00AD6B8D"/>
    <w:rsid w:val="00AD7E27"/>
    <w:rsid w:val="00AE0CD7"/>
    <w:rsid w:val="00AE2F72"/>
    <w:rsid w:val="00AE33EF"/>
    <w:rsid w:val="00AE52DF"/>
    <w:rsid w:val="00AE7662"/>
    <w:rsid w:val="00AF2C23"/>
    <w:rsid w:val="00AF63FB"/>
    <w:rsid w:val="00B00282"/>
    <w:rsid w:val="00B04539"/>
    <w:rsid w:val="00B10556"/>
    <w:rsid w:val="00B11542"/>
    <w:rsid w:val="00B1305C"/>
    <w:rsid w:val="00B132A2"/>
    <w:rsid w:val="00B174E3"/>
    <w:rsid w:val="00B1765E"/>
    <w:rsid w:val="00B20079"/>
    <w:rsid w:val="00B22E54"/>
    <w:rsid w:val="00B24862"/>
    <w:rsid w:val="00B35202"/>
    <w:rsid w:val="00B41DAF"/>
    <w:rsid w:val="00B447C5"/>
    <w:rsid w:val="00B50D85"/>
    <w:rsid w:val="00B528BB"/>
    <w:rsid w:val="00B53750"/>
    <w:rsid w:val="00B559CC"/>
    <w:rsid w:val="00B55CC6"/>
    <w:rsid w:val="00B5702A"/>
    <w:rsid w:val="00B57785"/>
    <w:rsid w:val="00B633C4"/>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6EF"/>
    <w:rsid w:val="00BC0BF4"/>
    <w:rsid w:val="00BC291B"/>
    <w:rsid w:val="00BC4CA4"/>
    <w:rsid w:val="00BC5ACC"/>
    <w:rsid w:val="00BC7054"/>
    <w:rsid w:val="00BD11AD"/>
    <w:rsid w:val="00BD3FA6"/>
    <w:rsid w:val="00BD79DC"/>
    <w:rsid w:val="00BE1725"/>
    <w:rsid w:val="00BE1B27"/>
    <w:rsid w:val="00BE285C"/>
    <w:rsid w:val="00BE6090"/>
    <w:rsid w:val="00BF128D"/>
    <w:rsid w:val="00BF5BD8"/>
    <w:rsid w:val="00BF7B5C"/>
    <w:rsid w:val="00BF7ED2"/>
    <w:rsid w:val="00C0050F"/>
    <w:rsid w:val="00C00C17"/>
    <w:rsid w:val="00C01C06"/>
    <w:rsid w:val="00C01C76"/>
    <w:rsid w:val="00C023F5"/>
    <w:rsid w:val="00C0247C"/>
    <w:rsid w:val="00C02894"/>
    <w:rsid w:val="00C067D9"/>
    <w:rsid w:val="00C1065B"/>
    <w:rsid w:val="00C11BC5"/>
    <w:rsid w:val="00C14EDA"/>
    <w:rsid w:val="00C15BBE"/>
    <w:rsid w:val="00C211F4"/>
    <w:rsid w:val="00C2126F"/>
    <w:rsid w:val="00C219BC"/>
    <w:rsid w:val="00C2655D"/>
    <w:rsid w:val="00C268E7"/>
    <w:rsid w:val="00C27408"/>
    <w:rsid w:val="00C35D6F"/>
    <w:rsid w:val="00C379B7"/>
    <w:rsid w:val="00C41697"/>
    <w:rsid w:val="00C54C26"/>
    <w:rsid w:val="00C5582B"/>
    <w:rsid w:val="00C55F28"/>
    <w:rsid w:val="00C561AA"/>
    <w:rsid w:val="00C75220"/>
    <w:rsid w:val="00C82E60"/>
    <w:rsid w:val="00C842D9"/>
    <w:rsid w:val="00C87E1A"/>
    <w:rsid w:val="00C9265D"/>
    <w:rsid w:val="00CA3649"/>
    <w:rsid w:val="00CB0001"/>
    <w:rsid w:val="00CB439A"/>
    <w:rsid w:val="00CB5D43"/>
    <w:rsid w:val="00CB7596"/>
    <w:rsid w:val="00CC3F2C"/>
    <w:rsid w:val="00CC742A"/>
    <w:rsid w:val="00CD1AAE"/>
    <w:rsid w:val="00CD4875"/>
    <w:rsid w:val="00CD5C7C"/>
    <w:rsid w:val="00CD5CEC"/>
    <w:rsid w:val="00CD7026"/>
    <w:rsid w:val="00CE235B"/>
    <w:rsid w:val="00CE5CBF"/>
    <w:rsid w:val="00CF39AC"/>
    <w:rsid w:val="00CF5257"/>
    <w:rsid w:val="00D000BA"/>
    <w:rsid w:val="00D00ACF"/>
    <w:rsid w:val="00D038FD"/>
    <w:rsid w:val="00D10645"/>
    <w:rsid w:val="00D12124"/>
    <w:rsid w:val="00D16438"/>
    <w:rsid w:val="00D17316"/>
    <w:rsid w:val="00D17B70"/>
    <w:rsid w:val="00D2620F"/>
    <w:rsid w:val="00D34398"/>
    <w:rsid w:val="00D34C20"/>
    <w:rsid w:val="00D36F01"/>
    <w:rsid w:val="00D36FB7"/>
    <w:rsid w:val="00D3734E"/>
    <w:rsid w:val="00D47165"/>
    <w:rsid w:val="00D62A69"/>
    <w:rsid w:val="00D727A6"/>
    <w:rsid w:val="00D740B7"/>
    <w:rsid w:val="00D74595"/>
    <w:rsid w:val="00D75DC0"/>
    <w:rsid w:val="00D76B1A"/>
    <w:rsid w:val="00D76DD6"/>
    <w:rsid w:val="00D80D0A"/>
    <w:rsid w:val="00D81DBA"/>
    <w:rsid w:val="00D82897"/>
    <w:rsid w:val="00D8391D"/>
    <w:rsid w:val="00D84F24"/>
    <w:rsid w:val="00D93AB7"/>
    <w:rsid w:val="00D95C28"/>
    <w:rsid w:val="00D97690"/>
    <w:rsid w:val="00D976F7"/>
    <w:rsid w:val="00DA2665"/>
    <w:rsid w:val="00DA2B13"/>
    <w:rsid w:val="00DA4961"/>
    <w:rsid w:val="00DB0587"/>
    <w:rsid w:val="00DB18B0"/>
    <w:rsid w:val="00DB1A3C"/>
    <w:rsid w:val="00DB7753"/>
    <w:rsid w:val="00DB77D0"/>
    <w:rsid w:val="00DC1557"/>
    <w:rsid w:val="00DC4C69"/>
    <w:rsid w:val="00DC7B02"/>
    <w:rsid w:val="00DD07EE"/>
    <w:rsid w:val="00DD21D4"/>
    <w:rsid w:val="00DD431F"/>
    <w:rsid w:val="00DD4F61"/>
    <w:rsid w:val="00DD5689"/>
    <w:rsid w:val="00DD6AEA"/>
    <w:rsid w:val="00DE4785"/>
    <w:rsid w:val="00DE6B02"/>
    <w:rsid w:val="00DF134A"/>
    <w:rsid w:val="00DF180B"/>
    <w:rsid w:val="00DF1E9B"/>
    <w:rsid w:val="00DF5EC6"/>
    <w:rsid w:val="00DF6A2C"/>
    <w:rsid w:val="00E16FF6"/>
    <w:rsid w:val="00E23C44"/>
    <w:rsid w:val="00E24089"/>
    <w:rsid w:val="00E3482E"/>
    <w:rsid w:val="00E3736B"/>
    <w:rsid w:val="00E44391"/>
    <w:rsid w:val="00E44A2C"/>
    <w:rsid w:val="00E508FC"/>
    <w:rsid w:val="00E54644"/>
    <w:rsid w:val="00E615F6"/>
    <w:rsid w:val="00E629BE"/>
    <w:rsid w:val="00E64E56"/>
    <w:rsid w:val="00E753ED"/>
    <w:rsid w:val="00E76094"/>
    <w:rsid w:val="00E82933"/>
    <w:rsid w:val="00E83544"/>
    <w:rsid w:val="00E83F3D"/>
    <w:rsid w:val="00E84946"/>
    <w:rsid w:val="00E92B69"/>
    <w:rsid w:val="00E97239"/>
    <w:rsid w:val="00EA0DFE"/>
    <w:rsid w:val="00EA12E6"/>
    <w:rsid w:val="00EA37E8"/>
    <w:rsid w:val="00EA5345"/>
    <w:rsid w:val="00EA76D5"/>
    <w:rsid w:val="00EB081C"/>
    <w:rsid w:val="00EB6E54"/>
    <w:rsid w:val="00EB7059"/>
    <w:rsid w:val="00EC0DC0"/>
    <w:rsid w:val="00EC2074"/>
    <w:rsid w:val="00EC3ADA"/>
    <w:rsid w:val="00EC6464"/>
    <w:rsid w:val="00ED0F30"/>
    <w:rsid w:val="00ED276C"/>
    <w:rsid w:val="00ED27E7"/>
    <w:rsid w:val="00ED3664"/>
    <w:rsid w:val="00ED3FDF"/>
    <w:rsid w:val="00ED4B17"/>
    <w:rsid w:val="00EE2FD8"/>
    <w:rsid w:val="00EE57DB"/>
    <w:rsid w:val="00EF1FAE"/>
    <w:rsid w:val="00EF4F24"/>
    <w:rsid w:val="00F00A4B"/>
    <w:rsid w:val="00F01505"/>
    <w:rsid w:val="00F022AC"/>
    <w:rsid w:val="00F0357E"/>
    <w:rsid w:val="00F05872"/>
    <w:rsid w:val="00F0780E"/>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486D"/>
    <w:rsid w:val="00FB5709"/>
    <w:rsid w:val="00FC0690"/>
    <w:rsid w:val="00FC187D"/>
    <w:rsid w:val="00FC303F"/>
    <w:rsid w:val="00FC5AE0"/>
    <w:rsid w:val="00FE0067"/>
    <w:rsid w:val="00FE3127"/>
    <w:rsid w:val="00FE4F18"/>
    <w:rsid w:val="00FE53D3"/>
    <w:rsid w:val="00FE5756"/>
    <w:rsid w:val="00FF15C1"/>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5657657F-B284-4347-923F-EC324D2A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9</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32</cp:revision>
  <cp:lastPrinted>2025-09-29T04:59:00Z</cp:lastPrinted>
  <dcterms:created xsi:type="dcterms:W3CDTF">2025-09-28T07:26:00Z</dcterms:created>
  <dcterms:modified xsi:type="dcterms:W3CDTF">2025-09-29T05:00:00Z</dcterms:modified>
</cp:coreProperties>
</file>