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E202" w14:textId="040A2106" w:rsidR="00B24862" w:rsidRDefault="00F83A8F" w:rsidP="00F83A8F">
      <w:pPr>
        <w:jc w:val="center"/>
        <w:rPr>
          <w:b/>
          <w:bCs/>
          <w:u w:val="single"/>
        </w:rPr>
      </w:pPr>
      <w:r>
        <w:rPr>
          <w:b/>
          <w:bCs/>
          <w:u w:val="single"/>
        </w:rPr>
        <w:t>LLANDOUGH COMMUNITY COUNCIL</w:t>
      </w:r>
    </w:p>
    <w:p w14:paraId="34B42E43" w14:textId="77777777" w:rsidR="00F83A8F" w:rsidRDefault="00F83A8F" w:rsidP="00F83A8F">
      <w:pPr>
        <w:jc w:val="center"/>
        <w:rPr>
          <w:b/>
          <w:bCs/>
          <w:u w:val="single"/>
        </w:rPr>
      </w:pPr>
    </w:p>
    <w:p w14:paraId="0E327059" w14:textId="3BCBA2DE" w:rsidR="00F83A8F" w:rsidRDefault="00F83A8F" w:rsidP="00F83A8F">
      <w:pPr>
        <w:jc w:val="center"/>
        <w:rPr>
          <w:b/>
          <w:bCs/>
          <w:u w:val="single"/>
        </w:rPr>
      </w:pPr>
      <w:r>
        <w:rPr>
          <w:b/>
          <w:bCs/>
          <w:u w:val="single"/>
        </w:rPr>
        <w:t xml:space="preserve">MINUTES OF THE COUNCIL MEETING HELD </w:t>
      </w:r>
      <w:r w:rsidR="00844C02">
        <w:rPr>
          <w:b/>
          <w:bCs/>
          <w:u w:val="single"/>
        </w:rPr>
        <w:t>ON A HYBRID BASIS</w:t>
      </w:r>
      <w:r>
        <w:rPr>
          <w:b/>
          <w:bCs/>
          <w:u w:val="single"/>
        </w:rPr>
        <w:t xml:space="preserve"> ON THURSDAY </w:t>
      </w:r>
      <w:r w:rsidR="00D038FD">
        <w:rPr>
          <w:b/>
          <w:bCs/>
          <w:u w:val="single"/>
        </w:rPr>
        <w:t xml:space="preserve">20 </w:t>
      </w:r>
      <w:r w:rsidR="005E14FF">
        <w:rPr>
          <w:b/>
          <w:bCs/>
          <w:u w:val="single"/>
        </w:rPr>
        <w:t>FEBRUARY</w:t>
      </w:r>
      <w:r w:rsidR="00454DB4">
        <w:rPr>
          <w:b/>
          <w:bCs/>
          <w:u w:val="single"/>
        </w:rPr>
        <w:t xml:space="preserve"> 202</w:t>
      </w:r>
      <w:r w:rsidR="00D81DBA">
        <w:rPr>
          <w:b/>
          <w:bCs/>
          <w:u w:val="single"/>
        </w:rPr>
        <w:t>5</w:t>
      </w:r>
      <w:r>
        <w:rPr>
          <w:b/>
          <w:bCs/>
          <w:u w:val="single"/>
        </w:rPr>
        <w:t xml:space="preserve"> AT 7.00pm.</w:t>
      </w:r>
    </w:p>
    <w:p w14:paraId="0739851B" w14:textId="77777777" w:rsidR="00844C02" w:rsidRDefault="00844C02" w:rsidP="00F83A8F">
      <w:pPr>
        <w:jc w:val="center"/>
        <w:rPr>
          <w:b/>
          <w:bCs/>
          <w:u w:val="single"/>
        </w:rPr>
      </w:pPr>
    </w:p>
    <w:p w14:paraId="4B79EB56" w14:textId="7F39F97D" w:rsidR="00844C02" w:rsidRPr="00844C02" w:rsidRDefault="00844C02" w:rsidP="00F83A8F">
      <w:pPr>
        <w:jc w:val="center"/>
        <w:rPr>
          <w:i/>
          <w:iCs/>
        </w:rPr>
      </w:pPr>
      <w:r>
        <w:rPr>
          <w:i/>
          <w:iCs/>
        </w:rPr>
        <w:t>(Some members attended in the Council Chamber and others from another location</w:t>
      </w:r>
      <w:r w:rsidR="00EB081C">
        <w:rPr>
          <w:i/>
          <w:iCs/>
        </w:rPr>
        <w:t>)</w:t>
      </w:r>
    </w:p>
    <w:p w14:paraId="456A8335" w14:textId="77777777" w:rsidR="00F83A8F" w:rsidRDefault="00F83A8F" w:rsidP="00F83A8F">
      <w:pPr>
        <w:jc w:val="center"/>
        <w:rPr>
          <w:b/>
          <w:bCs/>
          <w:u w:val="single"/>
        </w:rPr>
      </w:pPr>
    </w:p>
    <w:p w14:paraId="66409999" w14:textId="221AA0BF" w:rsidR="00F83A8F" w:rsidRDefault="00F83A8F" w:rsidP="00F83A8F">
      <w:pPr>
        <w:jc w:val="center"/>
        <w:rPr>
          <w:b/>
          <w:bCs/>
          <w:u w:val="single"/>
        </w:rPr>
      </w:pPr>
      <w:r>
        <w:rPr>
          <w:b/>
          <w:bCs/>
          <w:u w:val="single"/>
        </w:rPr>
        <w:t>PRESENT</w:t>
      </w:r>
    </w:p>
    <w:p w14:paraId="6AF4137D" w14:textId="77777777" w:rsidR="00F83A8F" w:rsidRDefault="00F83A8F" w:rsidP="00F83A8F">
      <w:pPr>
        <w:jc w:val="center"/>
        <w:rPr>
          <w:b/>
          <w:bCs/>
          <w:u w:val="single"/>
        </w:rPr>
      </w:pPr>
    </w:p>
    <w:p w14:paraId="29213FA2" w14:textId="2BEB24C0" w:rsidR="00D81DBA" w:rsidRDefault="00D81DBA" w:rsidP="00950D56">
      <w:pPr>
        <w:jc w:val="center"/>
      </w:pPr>
      <w:r w:rsidRPr="00D81DBA">
        <w:t>Councillor C. Gibson</w:t>
      </w:r>
      <w:r>
        <w:t xml:space="preserve"> (Vice-Chair)</w:t>
      </w:r>
    </w:p>
    <w:p w14:paraId="14ED7D9D" w14:textId="058343B0" w:rsidR="00D81DBA" w:rsidRDefault="00D81DBA" w:rsidP="00950D56">
      <w:pPr>
        <w:jc w:val="center"/>
      </w:pPr>
      <w:r w:rsidRPr="00D81DBA">
        <w:t>Councillor B. Augustian</w:t>
      </w:r>
    </w:p>
    <w:p w14:paraId="14B14FC2" w14:textId="48CCF0C9" w:rsidR="00497089" w:rsidRDefault="00497089" w:rsidP="00950D56">
      <w:pPr>
        <w:jc w:val="center"/>
      </w:pPr>
      <w:r>
        <w:t>Councillor Mrs L. Barrowclough</w:t>
      </w:r>
    </w:p>
    <w:p w14:paraId="5AB9E09F" w14:textId="7986B9CB" w:rsidR="00950D56" w:rsidRDefault="00950D56" w:rsidP="00950D56">
      <w:pPr>
        <w:jc w:val="center"/>
      </w:pPr>
      <w:r>
        <w:t>Councillor Mrs P. Carreyett</w:t>
      </w:r>
    </w:p>
    <w:p w14:paraId="24C66CE9" w14:textId="7CACDFD9" w:rsidR="00A53635" w:rsidRDefault="00A53635" w:rsidP="00F83A8F">
      <w:pPr>
        <w:jc w:val="center"/>
      </w:pPr>
      <w:r>
        <w:t>Councillor P. King</w:t>
      </w:r>
    </w:p>
    <w:p w14:paraId="19B590DE" w14:textId="67C18BF7" w:rsidR="00D038FD" w:rsidRDefault="00D038FD" w:rsidP="00F83A8F">
      <w:pPr>
        <w:jc w:val="center"/>
      </w:pPr>
      <w:r>
        <w:t>Councillor T. Llewelyn</w:t>
      </w:r>
    </w:p>
    <w:p w14:paraId="23F8B6F3" w14:textId="1E7B19C7" w:rsidR="006E5954" w:rsidRDefault="006E5954" w:rsidP="00F83A8F">
      <w:pPr>
        <w:jc w:val="center"/>
      </w:pPr>
      <w:r>
        <w:t>Councillor D. Mears</w:t>
      </w:r>
    </w:p>
    <w:p w14:paraId="322C253A" w14:textId="010B2210" w:rsidR="00A10A6F" w:rsidRDefault="00A10A6F" w:rsidP="00F83A8F">
      <w:pPr>
        <w:jc w:val="center"/>
      </w:pPr>
      <w:r>
        <w:t>Councillor M. Stanyard-Jones</w:t>
      </w:r>
    </w:p>
    <w:p w14:paraId="217F42F6" w14:textId="77777777" w:rsidR="00EB081C" w:rsidRDefault="00EB081C" w:rsidP="00F83A8F">
      <w:pPr>
        <w:jc w:val="center"/>
        <w:rPr>
          <w:b/>
          <w:bCs/>
          <w:u w:val="single"/>
        </w:rPr>
      </w:pPr>
    </w:p>
    <w:p w14:paraId="4926231A" w14:textId="6E252166" w:rsidR="00F83A8F" w:rsidRDefault="00F83A8F" w:rsidP="00F83A8F">
      <w:pPr>
        <w:jc w:val="center"/>
        <w:rPr>
          <w:b/>
          <w:bCs/>
          <w:u w:val="single"/>
        </w:rPr>
      </w:pPr>
      <w:r>
        <w:rPr>
          <w:b/>
          <w:bCs/>
          <w:u w:val="single"/>
        </w:rPr>
        <w:t>APOLOGIES FOR ABSENCE</w:t>
      </w:r>
    </w:p>
    <w:p w14:paraId="3B5957B5" w14:textId="77777777" w:rsidR="00950D56" w:rsidRDefault="00950D56" w:rsidP="00F83A8F">
      <w:pPr>
        <w:jc w:val="center"/>
        <w:rPr>
          <w:b/>
          <w:bCs/>
          <w:u w:val="single"/>
        </w:rPr>
      </w:pPr>
    </w:p>
    <w:p w14:paraId="128CCD30" w14:textId="77777777" w:rsidR="00FE3127" w:rsidRDefault="00FE3127" w:rsidP="00FE3127">
      <w:pPr>
        <w:jc w:val="center"/>
      </w:pPr>
      <w:r>
        <w:t>Councillor Mrs S. Jefferies</w:t>
      </w:r>
    </w:p>
    <w:p w14:paraId="584920EC" w14:textId="6C821D94" w:rsidR="00A53635" w:rsidRDefault="00D038FD" w:rsidP="00370B84">
      <w:pPr>
        <w:jc w:val="center"/>
      </w:pPr>
      <w:r>
        <w:t>Councillor Dr M. Misra</w:t>
      </w:r>
    </w:p>
    <w:p w14:paraId="48105370" w14:textId="77777777" w:rsidR="00D038FD" w:rsidRDefault="00D038FD" w:rsidP="00370B84">
      <w:pPr>
        <w:jc w:val="center"/>
      </w:pPr>
    </w:p>
    <w:p w14:paraId="2D720793" w14:textId="55A5F648" w:rsidR="00F83A8F" w:rsidRPr="00EB081C" w:rsidRDefault="00F83A8F">
      <w:pPr>
        <w:pStyle w:val="ListParagraph"/>
        <w:numPr>
          <w:ilvl w:val="0"/>
          <w:numId w:val="1"/>
        </w:numPr>
        <w:jc w:val="both"/>
        <w:rPr>
          <w:b/>
          <w:bCs/>
          <w:u w:val="single"/>
        </w:rPr>
      </w:pPr>
      <w:r w:rsidRPr="00EB081C">
        <w:rPr>
          <w:b/>
          <w:bCs/>
          <w:u w:val="single"/>
        </w:rPr>
        <w:t>DECLARATIONS OF PERSONAL AND PREJUDICIAL INTEREST</w:t>
      </w:r>
      <w:r w:rsidR="00510643" w:rsidRPr="00EB081C">
        <w:rPr>
          <w:b/>
          <w:bCs/>
          <w:u w:val="single"/>
        </w:rPr>
        <w:t>S</w:t>
      </w:r>
      <w:r w:rsidRPr="00EB081C">
        <w:rPr>
          <w:b/>
          <w:bCs/>
          <w:u w:val="single"/>
        </w:rPr>
        <w:t>.</w:t>
      </w:r>
    </w:p>
    <w:p w14:paraId="156FAA0C" w14:textId="77777777" w:rsidR="00F83A8F" w:rsidRDefault="00F83A8F" w:rsidP="00F83A8F">
      <w:pPr>
        <w:jc w:val="both"/>
        <w:rPr>
          <w:b/>
          <w:bCs/>
          <w:u w:val="single"/>
        </w:rPr>
      </w:pPr>
    </w:p>
    <w:p w14:paraId="37036C19" w14:textId="77777777" w:rsidR="00031D97" w:rsidRDefault="0049354D" w:rsidP="00031D97">
      <w:pPr>
        <w:ind w:left="1353"/>
        <w:jc w:val="both"/>
      </w:pPr>
      <w:bookmarkStart w:id="0" w:name="_Hlk153599027"/>
      <w:r w:rsidRPr="0049354D">
        <w:t>There were none declared.</w:t>
      </w:r>
      <w:bookmarkEnd w:id="0"/>
    </w:p>
    <w:p w14:paraId="34838447" w14:textId="77777777" w:rsidR="00031D97" w:rsidRDefault="00031D97" w:rsidP="00031D97">
      <w:pPr>
        <w:ind w:left="1353"/>
        <w:jc w:val="both"/>
      </w:pPr>
    </w:p>
    <w:p w14:paraId="546895BA" w14:textId="1DA53259" w:rsidR="00F83A8F" w:rsidRPr="00031D97" w:rsidRDefault="00031D97" w:rsidP="00031D97">
      <w:pPr>
        <w:pStyle w:val="ListParagraph"/>
        <w:numPr>
          <w:ilvl w:val="0"/>
          <w:numId w:val="1"/>
        </w:numPr>
        <w:jc w:val="both"/>
        <w:rPr>
          <w:b/>
          <w:bCs/>
          <w:u w:val="single"/>
        </w:rPr>
      </w:pPr>
      <w:r>
        <w:rPr>
          <w:b/>
          <w:bCs/>
          <w:u w:val="single"/>
        </w:rPr>
        <w:t>MINUTES OF THE MEETING HELD ON 16 JANUARY 2025.</w:t>
      </w:r>
    </w:p>
    <w:p w14:paraId="321CD33F" w14:textId="77777777" w:rsidR="00F83A8F" w:rsidRDefault="00F83A8F" w:rsidP="00F83A8F">
      <w:pPr>
        <w:jc w:val="both"/>
        <w:rPr>
          <w:b/>
          <w:bCs/>
          <w:u w:val="single"/>
        </w:rPr>
      </w:pPr>
    </w:p>
    <w:p w14:paraId="20401564" w14:textId="30151958" w:rsidR="00844C02" w:rsidRDefault="00F83A8F" w:rsidP="00AD7E27">
      <w:pPr>
        <w:ind w:left="1353"/>
        <w:jc w:val="both"/>
      </w:pPr>
      <w:r>
        <w:rPr>
          <w:b/>
          <w:bCs/>
          <w:u w:val="single"/>
        </w:rPr>
        <w:t>RESOLVED</w:t>
      </w:r>
      <w:r>
        <w:t xml:space="preserve"> that: </w:t>
      </w:r>
      <w:r w:rsidR="00895915">
        <w:t>T</w:t>
      </w:r>
      <w:r w:rsidR="00D740B7">
        <w:t xml:space="preserve">he minutes of the meeting held on </w:t>
      </w:r>
      <w:r w:rsidR="00031D97">
        <w:t>16 January 2025</w:t>
      </w:r>
      <w:r w:rsidR="00D740B7">
        <w:t xml:space="preserve"> be confirmed as a correct record.</w:t>
      </w:r>
    </w:p>
    <w:p w14:paraId="6B712C3F" w14:textId="77777777" w:rsidR="00962BDC" w:rsidRDefault="00962BDC" w:rsidP="00AD7E27">
      <w:pPr>
        <w:ind w:left="1353"/>
        <w:jc w:val="both"/>
      </w:pPr>
    </w:p>
    <w:p w14:paraId="71E74FED" w14:textId="6DDA4932" w:rsidR="00F83A8F" w:rsidRDefault="00F83A8F">
      <w:pPr>
        <w:pStyle w:val="ListParagraph"/>
        <w:numPr>
          <w:ilvl w:val="0"/>
          <w:numId w:val="1"/>
        </w:numPr>
        <w:jc w:val="both"/>
        <w:rPr>
          <w:b/>
          <w:bCs/>
          <w:u w:val="single"/>
        </w:rPr>
      </w:pPr>
      <w:r>
        <w:rPr>
          <w:b/>
          <w:bCs/>
          <w:u w:val="single"/>
        </w:rPr>
        <w:t>REPORT FROM THE POL</w:t>
      </w:r>
      <w:r w:rsidR="00844C02">
        <w:rPr>
          <w:b/>
          <w:bCs/>
          <w:u w:val="single"/>
        </w:rPr>
        <w:t>I</w:t>
      </w:r>
      <w:r>
        <w:rPr>
          <w:b/>
          <w:bCs/>
          <w:u w:val="single"/>
        </w:rPr>
        <w:t>CE.</w:t>
      </w:r>
    </w:p>
    <w:p w14:paraId="66FF398A" w14:textId="77777777" w:rsidR="00F83A8F" w:rsidRDefault="00F83A8F" w:rsidP="00F83A8F">
      <w:pPr>
        <w:jc w:val="both"/>
        <w:rPr>
          <w:b/>
          <w:bCs/>
          <w:u w:val="single"/>
        </w:rPr>
      </w:pPr>
    </w:p>
    <w:p w14:paraId="4B918C81" w14:textId="1AF07D84" w:rsidR="00962BDC" w:rsidRDefault="00962BDC" w:rsidP="00556B9B">
      <w:pPr>
        <w:ind w:left="1353"/>
        <w:jc w:val="both"/>
      </w:pPr>
      <w:r>
        <w:t>Apologies for absence had been received from PCSO D. Andrews.</w:t>
      </w:r>
      <w:r w:rsidR="00EB081C">
        <w:t xml:space="preserve"> </w:t>
      </w:r>
      <w:r w:rsidR="00D81DBA">
        <w:t xml:space="preserve">A crime report had </w:t>
      </w:r>
      <w:r w:rsidR="00031D97">
        <w:t>been received and circulated to members prior to the meeting.</w:t>
      </w:r>
    </w:p>
    <w:p w14:paraId="6FAF6E8D" w14:textId="77777777" w:rsidR="00031D97" w:rsidRDefault="00031D97" w:rsidP="00556B9B">
      <w:pPr>
        <w:ind w:left="1353"/>
        <w:jc w:val="both"/>
      </w:pPr>
    </w:p>
    <w:p w14:paraId="4F28993D" w14:textId="2774BB7F" w:rsidR="00031D97" w:rsidRPr="00031D97" w:rsidRDefault="00031D97" w:rsidP="00556B9B">
      <w:pPr>
        <w:ind w:left="1353"/>
        <w:jc w:val="both"/>
      </w:pPr>
      <w:r>
        <w:rPr>
          <w:b/>
          <w:bCs/>
          <w:u w:val="single"/>
        </w:rPr>
        <w:t>RESOLVED</w:t>
      </w:r>
      <w:r>
        <w:t xml:space="preserve"> that: PCSO Andrews be requested to provide additional information about the number of crimes linked by unspecified households.</w:t>
      </w:r>
    </w:p>
    <w:p w14:paraId="75DCA79F" w14:textId="77777777" w:rsidR="006E5954" w:rsidRDefault="006E5954" w:rsidP="00556B9B">
      <w:pPr>
        <w:ind w:left="1353"/>
        <w:jc w:val="both"/>
      </w:pPr>
    </w:p>
    <w:p w14:paraId="6D980D2B" w14:textId="49093C95" w:rsidR="00C2655D" w:rsidRDefault="00C2655D">
      <w:pPr>
        <w:pStyle w:val="ListParagraph"/>
        <w:numPr>
          <w:ilvl w:val="0"/>
          <w:numId w:val="1"/>
        </w:numPr>
        <w:jc w:val="both"/>
        <w:rPr>
          <w:b/>
          <w:bCs/>
          <w:u w:val="single"/>
        </w:rPr>
      </w:pPr>
      <w:r>
        <w:rPr>
          <w:b/>
          <w:bCs/>
          <w:u w:val="single"/>
        </w:rPr>
        <w:t>PUBLIC PARTICIPATION SESSION.</w:t>
      </w:r>
    </w:p>
    <w:p w14:paraId="12E62231" w14:textId="4048F41E" w:rsidR="00675DC4" w:rsidRDefault="00675DC4">
      <w:pPr>
        <w:rPr>
          <w:b/>
          <w:bCs/>
          <w:u w:val="single"/>
        </w:rPr>
      </w:pPr>
    </w:p>
    <w:p w14:paraId="647EB581" w14:textId="4DDE88D0" w:rsidR="006E5954" w:rsidRPr="006E5954" w:rsidRDefault="006E5954" w:rsidP="006E5954">
      <w:pPr>
        <w:ind w:left="1353"/>
      </w:pPr>
      <w:r w:rsidRPr="006E5954">
        <w:t xml:space="preserve">There </w:t>
      </w:r>
      <w:r w:rsidR="007F78C2">
        <w:t>were</w:t>
      </w:r>
      <w:r w:rsidR="00D81DBA">
        <w:t xml:space="preserve"> </w:t>
      </w:r>
      <w:r w:rsidR="00031D97">
        <w:t>no</w:t>
      </w:r>
      <w:r w:rsidR="00D81DBA">
        <w:t xml:space="preserve"> member</w:t>
      </w:r>
      <w:r w:rsidR="00031D97">
        <w:t>s</w:t>
      </w:r>
      <w:r w:rsidRPr="006E5954">
        <w:t xml:space="preserve"> of the public in attendance.</w:t>
      </w:r>
      <w:r w:rsidR="0049354D">
        <w:t xml:space="preserve"> </w:t>
      </w:r>
    </w:p>
    <w:p w14:paraId="47DEB354" w14:textId="77777777" w:rsidR="006E5954" w:rsidRDefault="006E5954" w:rsidP="006E5954">
      <w:pPr>
        <w:ind w:left="1353"/>
        <w:rPr>
          <w:b/>
          <w:bCs/>
          <w:u w:val="single"/>
        </w:rPr>
      </w:pPr>
    </w:p>
    <w:p w14:paraId="7A9679FF" w14:textId="158B0FB4" w:rsidR="00B1765E" w:rsidRDefault="00B1765E">
      <w:pPr>
        <w:pStyle w:val="ListParagraph"/>
        <w:numPr>
          <w:ilvl w:val="0"/>
          <w:numId w:val="1"/>
        </w:numPr>
        <w:jc w:val="both"/>
        <w:rPr>
          <w:b/>
          <w:bCs/>
          <w:u w:val="single"/>
        </w:rPr>
      </w:pPr>
      <w:r>
        <w:rPr>
          <w:b/>
          <w:bCs/>
          <w:u w:val="single"/>
        </w:rPr>
        <w:lastRenderedPageBreak/>
        <w:t>MEETING WITH COUNCILLOR GEORGE CARROLL.</w:t>
      </w:r>
    </w:p>
    <w:p w14:paraId="3EFA2632" w14:textId="77777777" w:rsidR="00B1765E" w:rsidRDefault="00B1765E" w:rsidP="00B1765E">
      <w:pPr>
        <w:jc w:val="both"/>
        <w:rPr>
          <w:b/>
          <w:bCs/>
          <w:u w:val="single"/>
        </w:rPr>
      </w:pPr>
    </w:p>
    <w:p w14:paraId="2F3AB4DF" w14:textId="10557CE4" w:rsidR="00D81DBA" w:rsidRDefault="0066120E" w:rsidP="00031D97">
      <w:pPr>
        <w:ind w:left="1353"/>
        <w:jc w:val="both"/>
      </w:pPr>
      <w:r>
        <w:t>The following report was received from Councillor Carroll.</w:t>
      </w:r>
    </w:p>
    <w:p w14:paraId="67413B87" w14:textId="77777777" w:rsidR="00031D97" w:rsidRDefault="00031D97" w:rsidP="00031D97">
      <w:pPr>
        <w:ind w:left="1353"/>
        <w:jc w:val="both"/>
        <w:rPr>
          <w:b/>
          <w:bCs/>
        </w:rPr>
      </w:pPr>
    </w:p>
    <w:p w14:paraId="4BD459B5" w14:textId="77777777" w:rsidR="00031D97" w:rsidRPr="00031D97" w:rsidRDefault="00031D97" w:rsidP="00031D97">
      <w:pPr>
        <w:ind w:left="1353"/>
        <w:jc w:val="both"/>
        <w:rPr>
          <w:b/>
          <w:bCs/>
        </w:rPr>
      </w:pPr>
      <w:r w:rsidRPr="00031D97">
        <w:rPr>
          <w:b/>
          <w:bCs/>
        </w:rPr>
        <w:t>PENLAN ROAD/LLANDOUGH HILL JUNCTION</w:t>
      </w:r>
    </w:p>
    <w:p w14:paraId="2C825A22" w14:textId="77777777" w:rsidR="00031D97" w:rsidRPr="00031D97" w:rsidRDefault="00031D97" w:rsidP="00031D97">
      <w:pPr>
        <w:ind w:left="1353"/>
        <w:jc w:val="both"/>
      </w:pPr>
    </w:p>
    <w:p w14:paraId="1FC89AFA" w14:textId="469BC487" w:rsidR="00031D97" w:rsidRPr="00031D97" w:rsidRDefault="00031D97" w:rsidP="00031D97">
      <w:pPr>
        <w:ind w:left="1353"/>
        <w:jc w:val="both"/>
      </w:pPr>
      <w:r w:rsidRPr="00031D97">
        <w:t xml:space="preserve">Serious safety issues </w:t>
      </w:r>
      <w:r>
        <w:t>were</w:t>
      </w:r>
      <w:r w:rsidRPr="00031D97">
        <w:t xml:space="preserve"> being caused by cars parking too close to the junction. </w:t>
      </w:r>
      <w:r>
        <w:t>He had</w:t>
      </w:r>
      <w:r w:rsidRPr="00031D97">
        <w:t xml:space="preserve"> spoken with both the police and the </w:t>
      </w:r>
      <w:r>
        <w:t xml:space="preserve">Vale </w:t>
      </w:r>
      <w:r w:rsidRPr="00031D97">
        <w:t>Council about this</w:t>
      </w:r>
      <w:r>
        <w:t xml:space="preserve"> and had</w:t>
      </w:r>
      <w:r w:rsidRPr="00031D97">
        <w:t xml:space="preserve"> asked for double yellow lines to be installed</w:t>
      </w:r>
      <w:r>
        <w:t xml:space="preserve">, </w:t>
      </w:r>
      <w:r w:rsidRPr="00031D97">
        <w:t>a request the police support</w:t>
      </w:r>
      <w:r>
        <w:t>ed</w:t>
      </w:r>
      <w:r w:rsidRPr="00031D97">
        <w:t xml:space="preserve">. The </w:t>
      </w:r>
      <w:r>
        <w:t xml:space="preserve">Vale </w:t>
      </w:r>
      <w:r w:rsidRPr="00031D97">
        <w:t xml:space="preserve">Council </w:t>
      </w:r>
      <w:r>
        <w:t>was</w:t>
      </w:r>
      <w:r w:rsidRPr="00031D97">
        <w:t xml:space="preserve"> refusing to do so, claiming the police ha</w:t>
      </w:r>
      <w:r w:rsidR="00B82BFF">
        <w:t xml:space="preserve">d </w:t>
      </w:r>
      <w:r w:rsidRPr="00031D97">
        <w:t>the powers to enforce</w:t>
      </w:r>
      <w:r w:rsidR="00B82BFF">
        <w:t xml:space="preserve"> matters</w:t>
      </w:r>
      <w:r w:rsidRPr="00031D97">
        <w:t xml:space="preserve"> as things st</w:t>
      </w:r>
      <w:r w:rsidR="00B82BFF">
        <w:t>oo</w:t>
      </w:r>
      <w:r w:rsidRPr="00031D97">
        <w:t xml:space="preserve">d. While this </w:t>
      </w:r>
      <w:r w:rsidR="00B82BFF">
        <w:t xml:space="preserve">was </w:t>
      </w:r>
      <w:r w:rsidRPr="00031D97">
        <w:t xml:space="preserve">technically correct, </w:t>
      </w:r>
      <w:r w:rsidR="00B82BFF">
        <w:t>it was</w:t>
      </w:r>
      <w:r w:rsidRPr="00031D97">
        <w:t xml:space="preserve"> quite obvious </w:t>
      </w:r>
      <w:r w:rsidR="00B82BFF">
        <w:t xml:space="preserve">that </w:t>
      </w:r>
      <w:r w:rsidRPr="00031D97">
        <w:t xml:space="preserve">the presence of double yellow lines </w:t>
      </w:r>
      <w:r w:rsidR="00B82BFF">
        <w:t>would</w:t>
      </w:r>
      <w:r w:rsidRPr="00031D97">
        <w:t xml:space="preserve"> act as a reminder and deterrent</w:t>
      </w:r>
      <w:r w:rsidR="00B82BFF">
        <w:t xml:space="preserve"> thereby</w:t>
      </w:r>
      <w:r w:rsidRPr="00031D97">
        <w:t xml:space="preserve"> reducing the problem. </w:t>
      </w:r>
      <w:r w:rsidR="00B82BFF">
        <w:t>He would keep</w:t>
      </w:r>
      <w:r w:rsidRPr="00031D97">
        <w:t xml:space="preserve"> pressing on this. </w:t>
      </w:r>
    </w:p>
    <w:p w14:paraId="6DEE2D61" w14:textId="77777777" w:rsidR="00031D97" w:rsidRPr="00031D97" w:rsidRDefault="00031D97" w:rsidP="00031D97">
      <w:pPr>
        <w:ind w:left="1353"/>
        <w:jc w:val="both"/>
      </w:pPr>
    </w:p>
    <w:p w14:paraId="40172FC4" w14:textId="77777777" w:rsidR="00031D97" w:rsidRPr="00031D97" w:rsidRDefault="00031D97" w:rsidP="00031D97">
      <w:pPr>
        <w:ind w:left="1353"/>
        <w:jc w:val="both"/>
        <w:rPr>
          <w:b/>
          <w:bCs/>
        </w:rPr>
      </w:pPr>
      <w:r w:rsidRPr="00031D97">
        <w:rPr>
          <w:b/>
          <w:bCs/>
        </w:rPr>
        <w:t>MERRIE HARRIER JUNCTION</w:t>
      </w:r>
    </w:p>
    <w:p w14:paraId="5490570E" w14:textId="77777777" w:rsidR="00031D97" w:rsidRPr="00031D97" w:rsidRDefault="00031D97" w:rsidP="00031D97">
      <w:pPr>
        <w:ind w:left="1353"/>
        <w:jc w:val="both"/>
      </w:pPr>
    </w:p>
    <w:p w14:paraId="08E82E71" w14:textId="46DD9106" w:rsidR="00031D97" w:rsidRPr="00031D97" w:rsidRDefault="00031D97" w:rsidP="00031D97">
      <w:pPr>
        <w:ind w:left="1353"/>
        <w:jc w:val="both"/>
      </w:pPr>
      <w:r w:rsidRPr="00031D97">
        <w:t xml:space="preserve">As discussed at the last meeting, </w:t>
      </w:r>
      <w:r w:rsidR="00B82BFF">
        <w:t>he had asked the Vale</w:t>
      </w:r>
      <w:r w:rsidRPr="00031D97">
        <w:t xml:space="preserve"> Council to improve signage and change the road markings. They ha</w:t>
      </w:r>
      <w:r w:rsidR="00B82BFF">
        <w:t>d</w:t>
      </w:r>
      <w:r w:rsidRPr="00031D97">
        <w:t xml:space="preserve"> not done so. However, they </w:t>
      </w:r>
      <w:r w:rsidR="00B82BFF">
        <w:t>had</w:t>
      </w:r>
      <w:r w:rsidRPr="00031D97">
        <w:t xml:space="preserve"> confirmed they </w:t>
      </w:r>
      <w:r w:rsidR="00B82BFF">
        <w:t>were</w:t>
      </w:r>
      <w:r w:rsidRPr="00031D97">
        <w:t xml:space="preserve"> looking at rephasing the lights to address the problem. </w:t>
      </w:r>
      <w:r w:rsidR="00B82BFF">
        <w:t>He would continue to update the community council in this regard.</w:t>
      </w:r>
    </w:p>
    <w:p w14:paraId="4E4A5D9F" w14:textId="77777777" w:rsidR="00031D97" w:rsidRPr="00031D97" w:rsidRDefault="00031D97" w:rsidP="00031D97">
      <w:pPr>
        <w:ind w:left="1353"/>
        <w:jc w:val="both"/>
      </w:pPr>
    </w:p>
    <w:p w14:paraId="15F67BEC" w14:textId="77777777" w:rsidR="00031D97" w:rsidRPr="00031D97" w:rsidRDefault="00031D97" w:rsidP="00031D97">
      <w:pPr>
        <w:ind w:left="1353"/>
        <w:jc w:val="both"/>
        <w:rPr>
          <w:b/>
          <w:bCs/>
        </w:rPr>
      </w:pPr>
      <w:r w:rsidRPr="00031D97">
        <w:rPr>
          <w:b/>
          <w:bCs/>
        </w:rPr>
        <w:t>FLY TIPPING</w:t>
      </w:r>
    </w:p>
    <w:p w14:paraId="2BFCDA70" w14:textId="77777777" w:rsidR="00031D97" w:rsidRPr="00031D97" w:rsidRDefault="00031D97" w:rsidP="00031D97">
      <w:pPr>
        <w:ind w:left="1353"/>
        <w:jc w:val="both"/>
      </w:pPr>
    </w:p>
    <w:p w14:paraId="1E54BC07" w14:textId="7442BE77" w:rsidR="00031D97" w:rsidRPr="00031D97" w:rsidRDefault="00031D97" w:rsidP="00031D97">
      <w:pPr>
        <w:ind w:left="1353"/>
        <w:jc w:val="both"/>
      </w:pPr>
      <w:r w:rsidRPr="00031D97">
        <w:t xml:space="preserve">This week, a £300 fixed penalty notice was issued for the fly tipping incident on Cogan Pill Lane back in October. The person in question used an unlicensed waste carrier, who did not dispose of the waste in a legal manner. </w:t>
      </w:r>
      <w:r w:rsidR="00B82BFF">
        <w:t>It was</w:t>
      </w:r>
      <w:r w:rsidRPr="00031D97">
        <w:t xml:space="preserve"> important to spread the word on this, both so people realise there </w:t>
      </w:r>
      <w:r w:rsidR="00B82BFF">
        <w:t>were</w:t>
      </w:r>
      <w:r w:rsidRPr="00031D97">
        <w:t xml:space="preserve"> consequences for fly tipping, but also so that people </w:t>
      </w:r>
      <w:r w:rsidR="00B82BFF">
        <w:t xml:space="preserve">were </w:t>
      </w:r>
      <w:r w:rsidRPr="00031D97">
        <w:t>aware they will be liable for the actions of an unlicensed carrier if they use them.</w:t>
      </w:r>
    </w:p>
    <w:p w14:paraId="33BE1B01" w14:textId="77777777" w:rsidR="00031D97" w:rsidRPr="00031D97" w:rsidRDefault="00031D97" w:rsidP="00031D97">
      <w:pPr>
        <w:ind w:left="1353"/>
        <w:jc w:val="both"/>
      </w:pPr>
    </w:p>
    <w:p w14:paraId="7CA967EE" w14:textId="77777777" w:rsidR="00031D97" w:rsidRPr="00031D97" w:rsidRDefault="00031D97" w:rsidP="00031D97">
      <w:pPr>
        <w:ind w:left="1353"/>
        <w:jc w:val="both"/>
        <w:rPr>
          <w:b/>
          <w:bCs/>
        </w:rPr>
      </w:pPr>
      <w:r w:rsidRPr="00031D97">
        <w:rPr>
          <w:b/>
          <w:bCs/>
        </w:rPr>
        <w:t>LITTER BINS</w:t>
      </w:r>
    </w:p>
    <w:p w14:paraId="0A050841" w14:textId="77777777" w:rsidR="00031D97" w:rsidRPr="00031D97" w:rsidRDefault="00031D97" w:rsidP="00031D97">
      <w:pPr>
        <w:ind w:left="1353"/>
        <w:jc w:val="both"/>
      </w:pPr>
    </w:p>
    <w:p w14:paraId="7E1A6393" w14:textId="2A612311" w:rsidR="00031D97" w:rsidRPr="00031D97" w:rsidRDefault="00031D97" w:rsidP="00FE3127">
      <w:pPr>
        <w:ind w:left="1353"/>
        <w:jc w:val="both"/>
      </w:pPr>
      <w:r w:rsidRPr="00031D97">
        <w:t xml:space="preserve">The removal of litter bins </w:t>
      </w:r>
      <w:r w:rsidR="00B82BFF">
        <w:t xml:space="preserve">was </w:t>
      </w:r>
      <w:r w:rsidRPr="00031D97">
        <w:t xml:space="preserve">causing considerable concern in the village. </w:t>
      </w:r>
      <w:r w:rsidR="00FE3127">
        <w:t>He</w:t>
      </w:r>
      <w:r w:rsidRPr="00031D97">
        <w:t xml:space="preserve"> fear</w:t>
      </w:r>
      <w:r w:rsidR="00B82BFF">
        <w:t>ed that</w:t>
      </w:r>
      <w:r w:rsidRPr="00031D97">
        <w:t xml:space="preserve"> this </w:t>
      </w:r>
      <w:r w:rsidR="00B82BFF">
        <w:t>would</w:t>
      </w:r>
      <w:r w:rsidRPr="00031D97">
        <w:t xml:space="preserve"> make the litter problem worse. While the Vale</w:t>
      </w:r>
      <w:r w:rsidR="00B82BFF">
        <w:t xml:space="preserve"> Council </w:t>
      </w:r>
      <w:r w:rsidRPr="00031D97">
        <w:t>ha</w:t>
      </w:r>
      <w:r w:rsidR="00B82BFF">
        <w:t>d</w:t>
      </w:r>
      <w:r w:rsidRPr="00031D97">
        <w:t xml:space="preserve"> announced a county wide policy on this, </w:t>
      </w:r>
      <w:r w:rsidR="00B82BFF">
        <w:t>he</w:t>
      </w:r>
      <w:r w:rsidRPr="00031D97">
        <w:t xml:space="preserve"> was not informed before bins were removed and there was no consultation with residents. </w:t>
      </w:r>
      <w:r w:rsidR="00B82BFF">
        <w:t xml:space="preserve">He was </w:t>
      </w:r>
      <w:r w:rsidRPr="00031D97">
        <w:t>pressing for their reinstatement</w:t>
      </w:r>
      <w:r w:rsidR="00B82BFF">
        <w:t xml:space="preserve"> W</w:t>
      </w:r>
      <w:r w:rsidRPr="00031D97">
        <w:t xml:space="preserve">hile a review of the locations of specific bins </w:t>
      </w:r>
      <w:r w:rsidR="00B82BFF">
        <w:t>might</w:t>
      </w:r>
      <w:r w:rsidRPr="00031D97">
        <w:t xml:space="preserve"> be worthwhile, reducing the overall capacity in the village </w:t>
      </w:r>
      <w:r w:rsidR="00B82BFF">
        <w:t>was</w:t>
      </w:r>
      <w:r w:rsidRPr="00031D97">
        <w:t xml:space="preserve"> not suitable and </w:t>
      </w:r>
      <w:r w:rsidR="0015520D">
        <w:t xml:space="preserve">it </w:t>
      </w:r>
      <w:r w:rsidR="00B82BFF">
        <w:t>was</w:t>
      </w:r>
      <w:r w:rsidRPr="00031D97">
        <w:t xml:space="preserve"> important this </w:t>
      </w:r>
      <w:r w:rsidR="00B82BFF">
        <w:t>was</w:t>
      </w:r>
      <w:r w:rsidRPr="00031D97">
        <w:t xml:space="preserve"> reversed.</w:t>
      </w:r>
    </w:p>
    <w:p w14:paraId="556B06EC" w14:textId="77777777" w:rsidR="00031D97" w:rsidRPr="00031D97" w:rsidRDefault="00031D97" w:rsidP="00031D97">
      <w:pPr>
        <w:ind w:left="1353"/>
        <w:jc w:val="both"/>
      </w:pPr>
    </w:p>
    <w:p w14:paraId="115FBB3A" w14:textId="77777777" w:rsidR="00031D97" w:rsidRDefault="00031D97">
      <w:pPr>
        <w:rPr>
          <w:b/>
          <w:bCs/>
        </w:rPr>
      </w:pPr>
      <w:r>
        <w:rPr>
          <w:b/>
          <w:bCs/>
        </w:rPr>
        <w:br w:type="page"/>
      </w:r>
    </w:p>
    <w:p w14:paraId="32018D2E" w14:textId="6634C468" w:rsidR="00031D97" w:rsidRPr="00031D97" w:rsidRDefault="00031D97" w:rsidP="00031D97">
      <w:pPr>
        <w:ind w:left="1353"/>
        <w:jc w:val="both"/>
        <w:rPr>
          <w:b/>
          <w:bCs/>
        </w:rPr>
      </w:pPr>
      <w:r w:rsidRPr="00031D97">
        <w:rPr>
          <w:b/>
          <w:bCs/>
        </w:rPr>
        <w:lastRenderedPageBreak/>
        <w:t>LLANDOUGH HILL POTHOLES</w:t>
      </w:r>
    </w:p>
    <w:p w14:paraId="324CF11F" w14:textId="77777777" w:rsidR="007D570C" w:rsidRDefault="007D570C" w:rsidP="00031D97">
      <w:pPr>
        <w:ind w:left="1353"/>
        <w:jc w:val="both"/>
      </w:pPr>
    </w:p>
    <w:p w14:paraId="78548A9A" w14:textId="2082E253" w:rsidR="00031D97" w:rsidRDefault="00031D97" w:rsidP="00031D97">
      <w:pPr>
        <w:ind w:left="1353"/>
        <w:jc w:val="both"/>
      </w:pPr>
      <w:r w:rsidRPr="00031D97">
        <w:t>The potholes at the bottom of the hill ha</w:t>
      </w:r>
      <w:r>
        <w:t>d</w:t>
      </w:r>
      <w:r w:rsidRPr="00031D97">
        <w:t xml:space="preserve"> now been repaired. </w:t>
      </w:r>
      <w:r>
        <w:t>He t</w:t>
      </w:r>
      <w:r w:rsidRPr="00031D97">
        <w:t>hank</w:t>
      </w:r>
      <w:r>
        <w:t>ed</w:t>
      </w:r>
      <w:r w:rsidRPr="00031D97">
        <w:t xml:space="preserve"> everyone who raised this</w:t>
      </w:r>
      <w:r>
        <w:t xml:space="preserve"> with him</w:t>
      </w:r>
      <w:r w:rsidRPr="00031D97">
        <w:t xml:space="preserve"> </w:t>
      </w:r>
      <w:r>
        <w:t xml:space="preserve">noting that he would continue to press the Vale Council for this </w:t>
      </w:r>
      <w:r w:rsidRPr="00031D97">
        <w:t xml:space="preserve">section of road </w:t>
      </w:r>
      <w:r>
        <w:t xml:space="preserve">to be </w:t>
      </w:r>
      <w:r w:rsidRPr="00031D97">
        <w:t>resurfaced</w:t>
      </w:r>
      <w:r>
        <w:t>.</w:t>
      </w:r>
    </w:p>
    <w:p w14:paraId="37135301" w14:textId="77777777" w:rsidR="00290801" w:rsidRDefault="00290801" w:rsidP="00031D97">
      <w:pPr>
        <w:ind w:left="1353"/>
        <w:jc w:val="both"/>
      </w:pPr>
    </w:p>
    <w:p w14:paraId="488F121C" w14:textId="7D3EA564" w:rsidR="00290801" w:rsidRDefault="00290801" w:rsidP="00031D97">
      <w:pPr>
        <w:ind w:left="1353"/>
        <w:jc w:val="both"/>
      </w:pPr>
      <w:r>
        <w:t xml:space="preserve">It was noted that the primary objective for removal of litter bins was to make cost savings but it was also hoped that it would increase the propensity for residents to recycle waste rather than use public litter bins to deposit household waste which </w:t>
      </w:r>
      <w:r w:rsidR="007D570C">
        <w:t>had occurred</w:t>
      </w:r>
      <w:r>
        <w:t xml:space="preserve">. Councillor Carroll was opposed to bins removal as he considered it would result in more fly-tipping. It was suggested that the Community Council should write to the Vale Council expressing concerns that the decision would result in more litter problems and that no formal consultation had been carried out in advance of the decision being made. The Community Council had </w:t>
      </w:r>
      <w:r w:rsidR="007F78C2">
        <w:t>undertaken</w:t>
      </w:r>
      <w:r>
        <w:t xml:space="preserve"> much work to assist in reducing the problem of fly-tipping and do</w:t>
      </w:r>
      <w:r w:rsidR="00B22E54">
        <w:t>g</w:t>
      </w:r>
      <w:r>
        <w:t xml:space="preserve"> fouling and the removal of binds adversely impacted on these efforts. </w:t>
      </w:r>
    </w:p>
    <w:p w14:paraId="1A886CBA" w14:textId="77777777" w:rsidR="00290801" w:rsidRDefault="00290801" w:rsidP="00031D97">
      <w:pPr>
        <w:ind w:left="1353"/>
        <w:jc w:val="both"/>
      </w:pPr>
    </w:p>
    <w:p w14:paraId="5E562FDA" w14:textId="0C2AF1BF" w:rsidR="00031D97" w:rsidRPr="00031D97" w:rsidRDefault="00290801" w:rsidP="00031D97">
      <w:pPr>
        <w:ind w:left="1353"/>
        <w:jc w:val="both"/>
      </w:pPr>
      <w:r>
        <w:rPr>
          <w:b/>
          <w:bCs/>
          <w:u w:val="single"/>
        </w:rPr>
        <w:t>RESOLVED</w:t>
      </w:r>
      <w:r>
        <w:t xml:space="preserve"> that: The Vale Council be requested to review their policy in relation to public waste bins and ensure that the bins located in the playing fields, in Cogan Pill and by the play area adjacent to the school are retained.</w:t>
      </w:r>
    </w:p>
    <w:p w14:paraId="401D14E6" w14:textId="77777777" w:rsidR="00AE7662" w:rsidRDefault="00AE7662" w:rsidP="00D81DBA">
      <w:pPr>
        <w:ind w:left="1353"/>
        <w:jc w:val="both"/>
      </w:pPr>
    </w:p>
    <w:p w14:paraId="5CF5FAA1" w14:textId="2600204B" w:rsidR="0029126E" w:rsidRDefault="0029126E">
      <w:pPr>
        <w:pStyle w:val="ListParagraph"/>
        <w:numPr>
          <w:ilvl w:val="0"/>
          <w:numId w:val="1"/>
        </w:numPr>
        <w:tabs>
          <w:tab w:val="left" w:pos="1701"/>
        </w:tabs>
        <w:jc w:val="both"/>
        <w:rPr>
          <w:b/>
          <w:bCs/>
          <w:u w:val="single"/>
        </w:rPr>
      </w:pPr>
      <w:r w:rsidRPr="0029126E">
        <w:rPr>
          <w:b/>
          <w:bCs/>
          <w:u w:val="single"/>
        </w:rPr>
        <w:t>MATTERS ARISING FROM THE MINUTES.</w:t>
      </w:r>
    </w:p>
    <w:p w14:paraId="01EA8828" w14:textId="77777777" w:rsidR="0029126E" w:rsidRDefault="0029126E" w:rsidP="0029126E">
      <w:pPr>
        <w:pStyle w:val="ListParagraph"/>
        <w:ind w:left="1353"/>
        <w:jc w:val="both"/>
        <w:rPr>
          <w:b/>
          <w:bCs/>
          <w:u w:val="single"/>
        </w:rPr>
      </w:pPr>
    </w:p>
    <w:p w14:paraId="00BA6559" w14:textId="20BDB1A6" w:rsidR="00AE7662" w:rsidRDefault="00AE7662" w:rsidP="0029126E">
      <w:pPr>
        <w:pStyle w:val="ListParagraph"/>
        <w:ind w:left="1353"/>
        <w:jc w:val="both"/>
      </w:pPr>
      <w:r>
        <w:rPr>
          <w:u w:val="single"/>
        </w:rPr>
        <w:t xml:space="preserve">Minute </w:t>
      </w:r>
      <w:r w:rsidR="00C268E7">
        <w:rPr>
          <w:u w:val="single"/>
        </w:rPr>
        <w:t>6.</w:t>
      </w:r>
      <w:r>
        <w:rPr>
          <w:u w:val="single"/>
        </w:rPr>
        <w:t>6.21</w:t>
      </w:r>
      <w:r>
        <w:t xml:space="preserve"> – The Clerk was still awaiting an update from the Royal British Legion on their plans, if any, for commemorating VE day. He had however asked the Club to open the Bar late on the evening of the commemoration. It was noted that the Church had agreed to ring the church bells on 80 occasions as part of the commemoration.</w:t>
      </w:r>
    </w:p>
    <w:p w14:paraId="0D2E2BEE" w14:textId="77777777" w:rsidR="00484CBD" w:rsidRDefault="00484CBD" w:rsidP="0029126E">
      <w:pPr>
        <w:pStyle w:val="ListParagraph"/>
        <w:ind w:left="1353"/>
        <w:jc w:val="both"/>
      </w:pPr>
    </w:p>
    <w:p w14:paraId="57CDCC4E" w14:textId="0EC0EFF9" w:rsidR="00AE7662" w:rsidRDefault="00484CBD" w:rsidP="0029126E">
      <w:pPr>
        <w:pStyle w:val="ListParagraph"/>
        <w:ind w:left="1353"/>
        <w:jc w:val="both"/>
      </w:pPr>
      <w:r>
        <w:rPr>
          <w:u w:val="single"/>
        </w:rPr>
        <w:t xml:space="preserve">Minute </w:t>
      </w:r>
      <w:r w:rsidR="00C268E7">
        <w:rPr>
          <w:u w:val="single"/>
        </w:rPr>
        <w:t>6.19</w:t>
      </w:r>
      <w:r>
        <w:t xml:space="preserve"> – </w:t>
      </w:r>
      <w:r w:rsidR="00C268E7">
        <w:t>The practice development note from One Voice Wales was still awaited.</w:t>
      </w:r>
    </w:p>
    <w:p w14:paraId="3F40C60F" w14:textId="77777777" w:rsidR="00C268E7" w:rsidRDefault="00C268E7" w:rsidP="0029126E">
      <w:pPr>
        <w:pStyle w:val="ListParagraph"/>
        <w:ind w:left="1353"/>
        <w:jc w:val="both"/>
      </w:pPr>
    </w:p>
    <w:p w14:paraId="676CEFD8" w14:textId="7702478E" w:rsidR="001245E8" w:rsidRDefault="00AE7662" w:rsidP="0029126E">
      <w:pPr>
        <w:pStyle w:val="ListParagraph"/>
        <w:ind w:left="1353"/>
        <w:jc w:val="both"/>
      </w:pPr>
      <w:r>
        <w:rPr>
          <w:u w:val="single"/>
        </w:rPr>
        <w:t xml:space="preserve">Minute </w:t>
      </w:r>
      <w:r w:rsidR="00C268E7">
        <w:rPr>
          <w:u w:val="single"/>
        </w:rPr>
        <w:t>19</w:t>
      </w:r>
      <w:r>
        <w:t xml:space="preserve"> – </w:t>
      </w:r>
      <w:r w:rsidR="00C268E7">
        <w:t>It was noted that Llais would speak at the February coffee morning.</w:t>
      </w:r>
    </w:p>
    <w:p w14:paraId="7918567C" w14:textId="77777777" w:rsidR="00AE7662" w:rsidRDefault="00AE7662" w:rsidP="0029126E">
      <w:pPr>
        <w:pStyle w:val="ListParagraph"/>
        <w:ind w:left="1353"/>
        <w:jc w:val="both"/>
      </w:pPr>
    </w:p>
    <w:p w14:paraId="4C0C6F0E" w14:textId="0D733488" w:rsidR="0056587C" w:rsidRDefault="0056587C">
      <w:pPr>
        <w:pStyle w:val="ListParagraph"/>
        <w:numPr>
          <w:ilvl w:val="0"/>
          <w:numId w:val="1"/>
        </w:numPr>
        <w:jc w:val="both"/>
        <w:rPr>
          <w:b/>
          <w:bCs/>
          <w:u w:val="single"/>
        </w:rPr>
      </w:pPr>
      <w:r>
        <w:rPr>
          <w:b/>
          <w:bCs/>
          <w:u w:val="single"/>
        </w:rPr>
        <w:t xml:space="preserve">MINUTES OF </w:t>
      </w:r>
      <w:r w:rsidR="00C268E7">
        <w:rPr>
          <w:b/>
          <w:bCs/>
          <w:u w:val="single"/>
        </w:rPr>
        <w:t>COMMITTEES AND WORKING PARTIES.</w:t>
      </w:r>
    </w:p>
    <w:p w14:paraId="079BCA50" w14:textId="77777777" w:rsidR="00C268E7" w:rsidRDefault="00C268E7" w:rsidP="00C268E7">
      <w:pPr>
        <w:jc w:val="both"/>
        <w:rPr>
          <w:b/>
          <w:bCs/>
          <w:u w:val="single"/>
        </w:rPr>
      </w:pPr>
    </w:p>
    <w:p w14:paraId="724FDEDE" w14:textId="443C6A49" w:rsidR="00C268E7" w:rsidRPr="00C268E7" w:rsidRDefault="00C268E7" w:rsidP="00C268E7">
      <w:pPr>
        <w:pStyle w:val="ListParagraph"/>
        <w:numPr>
          <w:ilvl w:val="0"/>
          <w:numId w:val="9"/>
        </w:numPr>
        <w:jc w:val="both"/>
        <w:rPr>
          <w:b/>
          <w:bCs/>
          <w:u w:val="single"/>
        </w:rPr>
      </w:pPr>
      <w:r>
        <w:rPr>
          <w:u w:val="single"/>
        </w:rPr>
        <w:t>Health and Safety Working Party – 23 January 2025.</w:t>
      </w:r>
    </w:p>
    <w:p w14:paraId="3BFC7328" w14:textId="77777777" w:rsidR="00C268E7" w:rsidRDefault="00C268E7" w:rsidP="00C268E7">
      <w:pPr>
        <w:jc w:val="both"/>
        <w:rPr>
          <w:b/>
          <w:bCs/>
          <w:u w:val="single"/>
        </w:rPr>
      </w:pPr>
    </w:p>
    <w:p w14:paraId="06482A53" w14:textId="005883ED" w:rsidR="00C268E7" w:rsidRDefault="00C268E7" w:rsidP="00C268E7">
      <w:pPr>
        <w:ind w:left="1440"/>
        <w:jc w:val="both"/>
      </w:pPr>
      <w:bookmarkStart w:id="1" w:name="_Hlk191110389"/>
      <w:r>
        <w:rPr>
          <w:b/>
          <w:bCs/>
          <w:u w:val="single"/>
        </w:rPr>
        <w:t>RESOLVED</w:t>
      </w:r>
      <w:r>
        <w:t xml:space="preserve"> that: The minutes be approved.</w:t>
      </w:r>
    </w:p>
    <w:bookmarkEnd w:id="1"/>
    <w:p w14:paraId="00AD3C12" w14:textId="77777777" w:rsidR="00C268E7" w:rsidRDefault="00C268E7" w:rsidP="00C268E7">
      <w:pPr>
        <w:ind w:left="1440"/>
        <w:jc w:val="both"/>
      </w:pPr>
    </w:p>
    <w:p w14:paraId="67A41172" w14:textId="37F7F057" w:rsidR="00C268E7" w:rsidRDefault="00C268E7" w:rsidP="00C268E7">
      <w:pPr>
        <w:pStyle w:val="ListParagraph"/>
        <w:numPr>
          <w:ilvl w:val="0"/>
          <w:numId w:val="9"/>
        </w:numPr>
        <w:jc w:val="both"/>
      </w:pPr>
      <w:r>
        <w:t>Allotments Working Party – 25 January 2025.</w:t>
      </w:r>
    </w:p>
    <w:p w14:paraId="3BF0789E" w14:textId="53A07C02" w:rsidR="0098137B" w:rsidRDefault="0098137B" w:rsidP="0098137B">
      <w:pPr>
        <w:pStyle w:val="ListParagraph"/>
        <w:ind w:left="1713"/>
        <w:jc w:val="both"/>
      </w:pPr>
      <w:r>
        <w:t>(It was reported that the contractor had cut the perimeter hedge to a very high standard).</w:t>
      </w:r>
    </w:p>
    <w:p w14:paraId="558F1690" w14:textId="77777777" w:rsidR="00C268E7" w:rsidRDefault="00C268E7" w:rsidP="00C268E7">
      <w:pPr>
        <w:jc w:val="both"/>
      </w:pPr>
    </w:p>
    <w:p w14:paraId="3FF0F6DE" w14:textId="77777777" w:rsidR="00C268E7" w:rsidRDefault="00C268E7" w:rsidP="00C268E7">
      <w:pPr>
        <w:ind w:left="1440"/>
        <w:jc w:val="both"/>
      </w:pPr>
      <w:r>
        <w:rPr>
          <w:b/>
          <w:bCs/>
          <w:u w:val="single"/>
        </w:rPr>
        <w:t>RESOLVED</w:t>
      </w:r>
      <w:r>
        <w:t xml:space="preserve"> that: The minutes be approved.</w:t>
      </w:r>
    </w:p>
    <w:p w14:paraId="74D3BC9C" w14:textId="77777777" w:rsidR="00C268E7" w:rsidRDefault="00C268E7" w:rsidP="00C268E7">
      <w:pPr>
        <w:ind w:left="1440"/>
        <w:jc w:val="both"/>
      </w:pPr>
    </w:p>
    <w:p w14:paraId="13AFFE95" w14:textId="28F40786" w:rsidR="00C268E7" w:rsidRDefault="00C268E7" w:rsidP="00C268E7">
      <w:pPr>
        <w:pStyle w:val="ListParagraph"/>
        <w:numPr>
          <w:ilvl w:val="0"/>
          <w:numId w:val="9"/>
        </w:numPr>
        <w:jc w:val="both"/>
      </w:pPr>
      <w:r>
        <w:t>Hall Management Committee – 3 February 2025.</w:t>
      </w:r>
    </w:p>
    <w:p w14:paraId="604FD618" w14:textId="77777777" w:rsidR="00C268E7" w:rsidRDefault="00C268E7" w:rsidP="00C268E7">
      <w:pPr>
        <w:jc w:val="both"/>
      </w:pPr>
    </w:p>
    <w:p w14:paraId="0499002F" w14:textId="3ED913C7" w:rsidR="00C268E7" w:rsidRDefault="00C268E7" w:rsidP="00C268E7">
      <w:pPr>
        <w:ind w:left="1440"/>
        <w:jc w:val="both"/>
      </w:pPr>
      <w:r>
        <w:rPr>
          <w:b/>
          <w:bCs/>
          <w:u w:val="single"/>
        </w:rPr>
        <w:t>RESOLVED</w:t>
      </w:r>
      <w:r>
        <w:t xml:space="preserve"> that: The minutes be noted.</w:t>
      </w:r>
    </w:p>
    <w:p w14:paraId="16C53A35" w14:textId="77777777" w:rsidR="00C268E7" w:rsidRDefault="00C268E7" w:rsidP="00C268E7">
      <w:pPr>
        <w:ind w:left="1440"/>
        <w:jc w:val="both"/>
      </w:pPr>
    </w:p>
    <w:p w14:paraId="48366CDE" w14:textId="21E587CE" w:rsidR="00C268E7" w:rsidRPr="00C268E7" w:rsidRDefault="00C268E7" w:rsidP="00C268E7">
      <w:pPr>
        <w:pStyle w:val="ListParagraph"/>
        <w:numPr>
          <w:ilvl w:val="0"/>
          <w:numId w:val="9"/>
        </w:numPr>
        <w:jc w:val="both"/>
        <w:rPr>
          <w:u w:val="single"/>
        </w:rPr>
      </w:pPr>
      <w:r w:rsidRPr="00C268E7">
        <w:rPr>
          <w:u w:val="single"/>
        </w:rPr>
        <w:t>Environment and Amenities Committee – 5 February 2025.</w:t>
      </w:r>
    </w:p>
    <w:p w14:paraId="3EED7B8B" w14:textId="77777777" w:rsidR="00C268E7" w:rsidRDefault="00C268E7" w:rsidP="00C268E7">
      <w:pPr>
        <w:ind w:left="1353"/>
        <w:jc w:val="both"/>
      </w:pPr>
    </w:p>
    <w:p w14:paraId="205E5374" w14:textId="77777777" w:rsidR="00C268E7" w:rsidRDefault="00C268E7" w:rsidP="00C268E7">
      <w:pPr>
        <w:ind w:left="1440"/>
        <w:jc w:val="both"/>
      </w:pPr>
      <w:r>
        <w:rPr>
          <w:b/>
          <w:bCs/>
          <w:u w:val="single"/>
        </w:rPr>
        <w:t>RESOLVED</w:t>
      </w:r>
      <w:r>
        <w:t xml:space="preserve"> that: The minutes be approved.</w:t>
      </w:r>
    </w:p>
    <w:p w14:paraId="74F61A5D" w14:textId="77777777" w:rsidR="00C268E7" w:rsidRDefault="00C268E7" w:rsidP="00C268E7">
      <w:pPr>
        <w:ind w:left="1440"/>
        <w:jc w:val="both"/>
      </w:pPr>
    </w:p>
    <w:p w14:paraId="5EDD804F" w14:textId="24CD1E3B" w:rsidR="00C268E7" w:rsidRPr="00C268E7" w:rsidRDefault="00C268E7" w:rsidP="00C268E7">
      <w:pPr>
        <w:pStyle w:val="ListParagraph"/>
        <w:numPr>
          <w:ilvl w:val="0"/>
          <w:numId w:val="9"/>
        </w:numPr>
        <w:jc w:val="both"/>
        <w:rPr>
          <w:u w:val="single"/>
        </w:rPr>
      </w:pPr>
      <w:r w:rsidRPr="00C268E7">
        <w:rPr>
          <w:u w:val="single"/>
        </w:rPr>
        <w:t>Policy and Resources Committee – 10 February 2025.</w:t>
      </w:r>
    </w:p>
    <w:p w14:paraId="50E9DBF1" w14:textId="77777777" w:rsidR="00C268E7" w:rsidRDefault="00C268E7" w:rsidP="00C268E7">
      <w:pPr>
        <w:ind w:left="1353"/>
        <w:jc w:val="both"/>
        <w:rPr>
          <w:b/>
          <w:bCs/>
          <w:u w:val="single"/>
        </w:rPr>
      </w:pPr>
    </w:p>
    <w:p w14:paraId="73DB78FF" w14:textId="43C753E2" w:rsidR="00C268E7" w:rsidRDefault="00C268E7" w:rsidP="00C268E7">
      <w:pPr>
        <w:ind w:left="1353" w:firstLine="87"/>
        <w:jc w:val="both"/>
      </w:pPr>
      <w:r w:rsidRPr="00C268E7">
        <w:rPr>
          <w:b/>
          <w:bCs/>
          <w:u w:val="single"/>
        </w:rPr>
        <w:t>RESOLVED</w:t>
      </w:r>
      <w:r>
        <w:t xml:space="preserve"> that: The minutes be approved.</w:t>
      </w:r>
    </w:p>
    <w:p w14:paraId="56DAF978" w14:textId="77777777" w:rsidR="00C268E7" w:rsidRDefault="00C268E7" w:rsidP="00C268E7">
      <w:pPr>
        <w:ind w:left="1353" w:firstLine="87"/>
        <w:jc w:val="both"/>
      </w:pPr>
    </w:p>
    <w:p w14:paraId="2D74A1B1" w14:textId="13FFB7E7" w:rsidR="00C268E7" w:rsidRDefault="00C268E7" w:rsidP="00C268E7">
      <w:pPr>
        <w:pStyle w:val="ListParagraph"/>
        <w:numPr>
          <w:ilvl w:val="0"/>
          <w:numId w:val="9"/>
        </w:numPr>
        <w:jc w:val="both"/>
        <w:rPr>
          <w:u w:val="single"/>
        </w:rPr>
      </w:pPr>
      <w:r w:rsidRPr="00C268E7">
        <w:rPr>
          <w:u w:val="single"/>
        </w:rPr>
        <w:t>Village Fete Working Party – 19 February 2025.</w:t>
      </w:r>
    </w:p>
    <w:p w14:paraId="08568ED1" w14:textId="77777777" w:rsidR="00C268E7" w:rsidRDefault="00C268E7" w:rsidP="00C268E7">
      <w:pPr>
        <w:jc w:val="both"/>
        <w:rPr>
          <w:u w:val="single"/>
        </w:rPr>
      </w:pPr>
    </w:p>
    <w:p w14:paraId="2F481D42" w14:textId="77777777" w:rsidR="00C268E7" w:rsidRDefault="00C268E7" w:rsidP="00C268E7">
      <w:pPr>
        <w:ind w:left="1440"/>
        <w:jc w:val="both"/>
      </w:pPr>
      <w:r>
        <w:rPr>
          <w:b/>
          <w:bCs/>
          <w:u w:val="single"/>
        </w:rPr>
        <w:t>RESOLVED</w:t>
      </w:r>
      <w:r>
        <w:t xml:space="preserve"> that: The minutes be approved.</w:t>
      </w:r>
    </w:p>
    <w:p w14:paraId="6F157B89" w14:textId="77777777" w:rsidR="00C268E7" w:rsidRPr="00C268E7" w:rsidRDefault="00C268E7" w:rsidP="00C268E7">
      <w:pPr>
        <w:ind w:left="1440"/>
        <w:jc w:val="both"/>
        <w:rPr>
          <w:u w:val="single"/>
        </w:rPr>
      </w:pPr>
    </w:p>
    <w:p w14:paraId="5C88D71B" w14:textId="61786E08" w:rsidR="00C268E7" w:rsidRDefault="00F44240" w:rsidP="00F44240">
      <w:pPr>
        <w:ind w:left="1440"/>
        <w:jc w:val="both"/>
      </w:pPr>
      <w:r>
        <w:t>(Consideration was given to councillors being prepared to cover the role of the Clerk and Councillor King should for any reason were not available. Councillor Llewelyn offered to assist in this regard).</w:t>
      </w:r>
    </w:p>
    <w:p w14:paraId="550FEB51" w14:textId="4D9D0FAF" w:rsidR="00CD7026" w:rsidRPr="00CD7026" w:rsidRDefault="00CD7026" w:rsidP="00C268E7">
      <w:pPr>
        <w:jc w:val="both"/>
      </w:pPr>
    </w:p>
    <w:p w14:paraId="767A745F" w14:textId="3B340650" w:rsidR="00837419" w:rsidRDefault="00F44240" w:rsidP="00F44240">
      <w:pPr>
        <w:pStyle w:val="ListParagraph"/>
        <w:numPr>
          <w:ilvl w:val="0"/>
          <w:numId w:val="1"/>
        </w:numPr>
        <w:rPr>
          <w:b/>
          <w:bCs/>
          <w:u w:val="single"/>
        </w:rPr>
      </w:pPr>
      <w:r>
        <w:rPr>
          <w:b/>
          <w:bCs/>
          <w:u w:val="single"/>
        </w:rPr>
        <w:t>APPOINTMENT OF CHAIR AND VICE-CHAIR ELECT FOR 2025/26.</w:t>
      </w:r>
    </w:p>
    <w:p w14:paraId="7D9C8D7D" w14:textId="77777777" w:rsidR="00F44240" w:rsidRDefault="00F44240" w:rsidP="00F44240">
      <w:pPr>
        <w:rPr>
          <w:b/>
          <w:bCs/>
          <w:u w:val="single"/>
        </w:rPr>
      </w:pPr>
    </w:p>
    <w:p w14:paraId="47BA398A" w14:textId="3DCA08ED" w:rsidR="00F44240" w:rsidRDefault="00F44240" w:rsidP="00F44240">
      <w:pPr>
        <w:ind w:left="1353"/>
      </w:pPr>
      <w:r>
        <w:rPr>
          <w:b/>
          <w:bCs/>
          <w:u w:val="single"/>
        </w:rPr>
        <w:t>RESOLVED</w:t>
      </w:r>
      <w:r>
        <w:t xml:space="preserve"> that:</w:t>
      </w:r>
    </w:p>
    <w:p w14:paraId="4B4CEE8D" w14:textId="77777777" w:rsidR="00F44240" w:rsidRDefault="00F44240" w:rsidP="00F44240">
      <w:pPr>
        <w:ind w:left="1353"/>
      </w:pPr>
    </w:p>
    <w:p w14:paraId="7FC8F8D7" w14:textId="5BD00D30" w:rsidR="00F44240" w:rsidRDefault="00F44240" w:rsidP="00F44240">
      <w:pPr>
        <w:pStyle w:val="ListParagraph"/>
        <w:numPr>
          <w:ilvl w:val="0"/>
          <w:numId w:val="10"/>
        </w:numPr>
      </w:pPr>
      <w:r>
        <w:t>Councillor Dr M. Misra be appointed Chair Elect.</w:t>
      </w:r>
    </w:p>
    <w:p w14:paraId="50AF2A0A" w14:textId="73F29F01" w:rsidR="00F44240" w:rsidRDefault="00F44240" w:rsidP="00F44240">
      <w:pPr>
        <w:pStyle w:val="ListParagraph"/>
        <w:numPr>
          <w:ilvl w:val="0"/>
          <w:numId w:val="10"/>
        </w:numPr>
      </w:pPr>
      <w:r>
        <w:t>Councillor C. Gibson be appointed Vice-Chair Elect.</w:t>
      </w:r>
    </w:p>
    <w:p w14:paraId="2AEB22CF" w14:textId="77777777" w:rsidR="00F44240" w:rsidRDefault="00F44240" w:rsidP="00F44240"/>
    <w:p w14:paraId="00342AA2" w14:textId="13A321E5" w:rsidR="00F44240" w:rsidRDefault="00F44240" w:rsidP="00F44240">
      <w:pPr>
        <w:pStyle w:val="ListParagraph"/>
        <w:numPr>
          <w:ilvl w:val="0"/>
          <w:numId w:val="1"/>
        </w:numPr>
        <w:rPr>
          <w:b/>
          <w:bCs/>
          <w:u w:val="single"/>
        </w:rPr>
      </w:pPr>
      <w:r>
        <w:rPr>
          <w:b/>
          <w:bCs/>
          <w:u w:val="single"/>
        </w:rPr>
        <w:t>MEMBERSHIP OF WORKING PARTIES.</w:t>
      </w:r>
    </w:p>
    <w:p w14:paraId="6EEE92AC" w14:textId="77777777" w:rsidR="00F44240" w:rsidRDefault="00F44240" w:rsidP="00F44240">
      <w:pPr>
        <w:rPr>
          <w:b/>
          <w:bCs/>
          <w:u w:val="single"/>
        </w:rPr>
      </w:pPr>
    </w:p>
    <w:p w14:paraId="0BE49538" w14:textId="32375E21" w:rsidR="00F44240" w:rsidRDefault="00F44240" w:rsidP="00F44240">
      <w:pPr>
        <w:ind w:left="1353"/>
      </w:pPr>
      <w:r>
        <w:rPr>
          <w:b/>
          <w:bCs/>
          <w:u w:val="single"/>
        </w:rPr>
        <w:t>RESOLVED</w:t>
      </w:r>
      <w:r>
        <w:t xml:space="preserve"> that: Councillor T. Llewelyn be appointed to serve on the Biodiversity and Health and Safety Working Parties.</w:t>
      </w:r>
    </w:p>
    <w:p w14:paraId="02933B7D" w14:textId="77777777" w:rsidR="00F44240" w:rsidRDefault="00F44240" w:rsidP="00F44240">
      <w:pPr>
        <w:ind w:left="1353"/>
      </w:pPr>
    </w:p>
    <w:p w14:paraId="5BABEF6F" w14:textId="0C35C4AB" w:rsidR="00F44240" w:rsidRDefault="00F44240" w:rsidP="00F44240">
      <w:pPr>
        <w:pStyle w:val="ListParagraph"/>
        <w:numPr>
          <w:ilvl w:val="0"/>
          <w:numId w:val="1"/>
        </w:numPr>
        <w:rPr>
          <w:b/>
          <w:bCs/>
          <w:u w:val="single"/>
        </w:rPr>
      </w:pPr>
      <w:r>
        <w:rPr>
          <w:b/>
          <w:bCs/>
          <w:u w:val="single"/>
        </w:rPr>
        <w:t>REQUEST FOR GRANT FROM THE FORCES FITNESS TEAM.</w:t>
      </w:r>
    </w:p>
    <w:p w14:paraId="2DCDF8ED" w14:textId="77777777" w:rsidR="00F44240" w:rsidRDefault="00F44240" w:rsidP="00F44240">
      <w:pPr>
        <w:rPr>
          <w:b/>
          <w:bCs/>
          <w:u w:val="single"/>
        </w:rPr>
      </w:pPr>
    </w:p>
    <w:p w14:paraId="147FBA6B" w14:textId="01E5A2BC" w:rsidR="00F44240" w:rsidRDefault="00F44240" w:rsidP="00F44240">
      <w:pPr>
        <w:ind w:left="1353"/>
      </w:pPr>
      <w:r>
        <w:rPr>
          <w:b/>
          <w:bCs/>
          <w:u w:val="single"/>
        </w:rPr>
        <w:t>RESOLVED</w:t>
      </w:r>
      <w:r>
        <w:t xml:space="preserve"> that: The request be referred to the March meeting of the Council.</w:t>
      </w:r>
    </w:p>
    <w:p w14:paraId="6BB66D1D" w14:textId="77777777" w:rsidR="00F44240" w:rsidRDefault="00F44240" w:rsidP="00F44240">
      <w:pPr>
        <w:ind w:left="1353"/>
      </w:pPr>
    </w:p>
    <w:p w14:paraId="14FBCB46" w14:textId="25B5C703" w:rsidR="00F44240" w:rsidRDefault="00F44240" w:rsidP="00F44240">
      <w:pPr>
        <w:pStyle w:val="ListParagraph"/>
        <w:numPr>
          <w:ilvl w:val="0"/>
          <w:numId w:val="1"/>
        </w:numPr>
        <w:rPr>
          <w:b/>
          <w:bCs/>
          <w:u w:val="single"/>
        </w:rPr>
      </w:pPr>
      <w:r>
        <w:rPr>
          <w:b/>
          <w:bCs/>
          <w:u w:val="single"/>
        </w:rPr>
        <w:t>JOINT ONE VOICE WALES AND PLANNING AID WALES JOINT EVENT.</w:t>
      </w:r>
    </w:p>
    <w:p w14:paraId="2F5089E3" w14:textId="77777777" w:rsidR="00F44240" w:rsidRDefault="00F44240" w:rsidP="00F44240">
      <w:pPr>
        <w:rPr>
          <w:b/>
          <w:bCs/>
          <w:u w:val="single"/>
        </w:rPr>
      </w:pPr>
    </w:p>
    <w:p w14:paraId="22F31B91" w14:textId="1722C040" w:rsidR="00F44240" w:rsidRDefault="00F44240" w:rsidP="00F44240">
      <w:pPr>
        <w:ind w:left="1353"/>
      </w:pPr>
      <w:r>
        <w:t>An invitation was received for councillors to attend the event on 27 March 2025 at a cost of £50.00.</w:t>
      </w:r>
    </w:p>
    <w:p w14:paraId="542C48E5" w14:textId="77777777" w:rsidR="00F44240" w:rsidRDefault="00F44240" w:rsidP="00F44240">
      <w:pPr>
        <w:ind w:left="1353"/>
      </w:pPr>
    </w:p>
    <w:p w14:paraId="7DC3D173" w14:textId="56162960" w:rsidR="00F44240" w:rsidRDefault="00F44240" w:rsidP="00F44240">
      <w:pPr>
        <w:ind w:left="1353"/>
      </w:pPr>
      <w:r>
        <w:rPr>
          <w:b/>
          <w:bCs/>
          <w:u w:val="single"/>
        </w:rPr>
        <w:lastRenderedPageBreak/>
        <w:t>RESOLVED</w:t>
      </w:r>
      <w:r>
        <w:t xml:space="preserve"> that: Councillor Mrs L. Barrowclough to attend the event.</w:t>
      </w:r>
    </w:p>
    <w:p w14:paraId="0CABFD92" w14:textId="77777777" w:rsidR="003149D4" w:rsidRDefault="003149D4" w:rsidP="00F44240">
      <w:pPr>
        <w:ind w:left="1353"/>
      </w:pPr>
    </w:p>
    <w:p w14:paraId="0A91B04B" w14:textId="7940DD76" w:rsidR="00B04539" w:rsidRDefault="00B04539" w:rsidP="00B04539">
      <w:pPr>
        <w:pStyle w:val="ListParagraph"/>
        <w:numPr>
          <w:ilvl w:val="0"/>
          <w:numId w:val="1"/>
        </w:numPr>
        <w:rPr>
          <w:b/>
          <w:bCs/>
          <w:u w:val="single"/>
        </w:rPr>
      </w:pPr>
      <w:r w:rsidRPr="00B04539">
        <w:rPr>
          <w:b/>
          <w:bCs/>
          <w:u w:val="single"/>
        </w:rPr>
        <w:t>ONE VOICE WALES ONLINE AGM – 11 MARCH 2025</w:t>
      </w:r>
      <w:r>
        <w:rPr>
          <w:b/>
          <w:bCs/>
          <w:u w:val="single"/>
        </w:rPr>
        <w:t>.</w:t>
      </w:r>
    </w:p>
    <w:p w14:paraId="7993E6E8" w14:textId="77777777" w:rsidR="00B04539" w:rsidRDefault="00B04539" w:rsidP="00B04539">
      <w:pPr>
        <w:rPr>
          <w:b/>
          <w:bCs/>
          <w:u w:val="single"/>
        </w:rPr>
      </w:pPr>
    </w:p>
    <w:p w14:paraId="4B2E19E3" w14:textId="380D0345" w:rsidR="00B04539" w:rsidRDefault="00B04539" w:rsidP="00B04539">
      <w:pPr>
        <w:ind w:left="1353"/>
        <w:jc w:val="both"/>
      </w:pPr>
      <w:r>
        <w:t>The Council was invited to nominate one councillor to attend the online AGM.</w:t>
      </w:r>
    </w:p>
    <w:p w14:paraId="3E1C019A" w14:textId="77777777" w:rsidR="00B04539" w:rsidRDefault="00B04539" w:rsidP="00B04539">
      <w:pPr>
        <w:ind w:left="1353"/>
      </w:pPr>
    </w:p>
    <w:p w14:paraId="7965521D" w14:textId="2475212C" w:rsidR="00B04539" w:rsidRDefault="00B04539" w:rsidP="00B04539">
      <w:pPr>
        <w:ind w:left="1353"/>
      </w:pPr>
      <w:r>
        <w:rPr>
          <w:b/>
          <w:bCs/>
          <w:u w:val="single"/>
        </w:rPr>
        <w:t>RESOLVED</w:t>
      </w:r>
      <w:r>
        <w:t xml:space="preserve"> that: Councillor Dr Misra be nominated to attend but Councillor King to be nominated as a substitute.</w:t>
      </w:r>
    </w:p>
    <w:p w14:paraId="0C33E7E1" w14:textId="77777777" w:rsidR="00B04539" w:rsidRDefault="00B04539" w:rsidP="00B04539">
      <w:pPr>
        <w:ind w:left="1353"/>
      </w:pPr>
    </w:p>
    <w:p w14:paraId="1FB77B4A" w14:textId="75F0F6B5" w:rsidR="00B04539" w:rsidRDefault="00B04539" w:rsidP="00B04539">
      <w:pPr>
        <w:pStyle w:val="ListParagraph"/>
        <w:numPr>
          <w:ilvl w:val="0"/>
          <w:numId w:val="1"/>
        </w:numPr>
        <w:rPr>
          <w:b/>
          <w:bCs/>
          <w:u w:val="single"/>
        </w:rPr>
      </w:pPr>
      <w:r>
        <w:rPr>
          <w:b/>
          <w:bCs/>
          <w:u w:val="single"/>
        </w:rPr>
        <w:t>GROUNDS MAINTENANCE CONTRACT – ANNUAL INFLATIONARY UPLIFT.</w:t>
      </w:r>
    </w:p>
    <w:p w14:paraId="77A0EC93" w14:textId="77777777" w:rsidR="00B04539" w:rsidRDefault="00B04539" w:rsidP="00B04539">
      <w:pPr>
        <w:rPr>
          <w:b/>
          <w:bCs/>
          <w:u w:val="single"/>
        </w:rPr>
      </w:pPr>
    </w:p>
    <w:p w14:paraId="3B1794F4" w14:textId="108E59F8" w:rsidR="00B04539" w:rsidRDefault="00B04539" w:rsidP="00B04539">
      <w:pPr>
        <w:ind w:left="1353"/>
        <w:jc w:val="both"/>
      </w:pPr>
      <w:r>
        <w:t>In accordance with the contract, the Council was required to determine the annual inflationary uplift which based on the RPI index for the twelve month’s ending on 31 December 2024 was 3.5%.</w:t>
      </w:r>
    </w:p>
    <w:p w14:paraId="619AFBCE" w14:textId="77777777" w:rsidR="00B04539" w:rsidRDefault="00B04539" w:rsidP="00B04539">
      <w:pPr>
        <w:ind w:left="1353"/>
      </w:pPr>
    </w:p>
    <w:p w14:paraId="4BB279DF" w14:textId="304D1458" w:rsidR="00B04539" w:rsidRDefault="00B04539" w:rsidP="00B04539">
      <w:pPr>
        <w:ind w:left="1353"/>
      </w:pPr>
      <w:r>
        <w:rPr>
          <w:b/>
          <w:bCs/>
          <w:u w:val="single"/>
        </w:rPr>
        <w:t>RESOLVED</w:t>
      </w:r>
      <w:r>
        <w:t xml:space="preserve"> that: The contract price for 2025 be increased by 3</w:t>
      </w:r>
      <w:r w:rsidR="00C41697">
        <w:t>.</w:t>
      </w:r>
      <w:r>
        <w:t>5%.</w:t>
      </w:r>
    </w:p>
    <w:p w14:paraId="6E78306E" w14:textId="77777777" w:rsidR="00B04539" w:rsidRDefault="00B04539" w:rsidP="00B04539">
      <w:pPr>
        <w:ind w:left="1353"/>
      </w:pPr>
    </w:p>
    <w:p w14:paraId="198980D7" w14:textId="10B0628C" w:rsidR="00B04539" w:rsidRDefault="00B04539" w:rsidP="00C41697">
      <w:pPr>
        <w:pStyle w:val="ListParagraph"/>
        <w:numPr>
          <w:ilvl w:val="0"/>
          <w:numId w:val="1"/>
        </w:numPr>
        <w:jc w:val="both"/>
        <w:rPr>
          <w:b/>
          <w:bCs/>
          <w:u w:val="single"/>
        </w:rPr>
      </w:pPr>
      <w:r>
        <w:rPr>
          <w:b/>
          <w:bCs/>
          <w:u w:val="single"/>
        </w:rPr>
        <w:t>ARRANGEMENTS FOR TENDERING OF THE GROUNDS MAINTENANCE CONTRACT FROM MARCH 2026.</w:t>
      </w:r>
    </w:p>
    <w:p w14:paraId="6887CB53" w14:textId="77777777" w:rsidR="00B04539" w:rsidRDefault="00B04539" w:rsidP="00C41697">
      <w:pPr>
        <w:jc w:val="both"/>
        <w:rPr>
          <w:b/>
          <w:bCs/>
          <w:u w:val="single"/>
        </w:rPr>
      </w:pPr>
    </w:p>
    <w:p w14:paraId="107ECF01" w14:textId="6C817BF7" w:rsidR="00B04539" w:rsidRDefault="00B04539" w:rsidP="00B04539">
      <w:pPr>
        <w:ind w:left="1353"/>
        <w:jc w:val="both"/>
      </w:pPr>
      <w:r>
        <w:t>The Clerk sought guidance from the Council on the arrangements for tendering of the contract when the current arrangement ended on 31 October 2025. It was pointed out that regard might need to be given later in the year to the impact of the outcome of the community boundary review should the current proposals be approved by the Welsh Government.</w:t>
      </w:r>
    </w:p>
    <w:p w14:paraId="723E8682" w14:textId="77777777" w:rsidR="00B04539" w:rsidRDefault="00B04539" w:rsidP="00B04539">
      <w:pPr>
        <w:ind w:left="1353"/>
        <w:jc w:val="both"/>
      </w:pPr>
    </w:p>
    <w:p w14:paraId="1A238179" w14:textId="60FF0A1A" w:rsidR="00B04539" w:rsidRDefault="00B04539" w:rsidP="00B04539">
      <w:pPr>
        <w:ind w:left="1353"/>
        <w:jc w:val="both"/>
      </w:pPr>
      <w:r>
        <w:rPr>
          <w:b/>
          <w:bCs/>
          <w:u w:val="single"/>
        </w:rPr>
        <w:t>RESOLVED</w:t>
      </w:r>
      <w:r>
        <w:t xml:space="preserve"> that: The position be reviewed in October 2025 with the possibility of a </w:t>
      </w:r>
      <w:r w:rsidR="007F78C2">
        <w:t>one-year</w:t>
      </w:r>
      <w:r>
        <w:t xml:space="preserve"> extension of the contract being considered dependent on the outcome of the community boundary review.</w:t>
      </w:r>
    </w:p>
    <w:p w14:paraId="6ED57222" w14:textId="77777777" w:rsidR="00B04539" w:rsidRDefault="00B04539" w:rsidP="00B04539">
      <w:pPr>
        <w:ind w:left="1353"/>
        <w:jc w:val="both"/>
      </w:pPr>
    </w:p>
    <w:p w14:paraId="4969EEE2" w14:textId="449D7CA7" w:rsidR="00B04539" w:rsidRDefault="00B04539" w:rsidP="00B04539">
      <w:pPr>
        <w:pStyle w:val="ListParagraph"/>
        <w:numPr>
          <w:ilvl w:val="0"/>
          <w:numId w:val="1"/>
        </w:numPr>
        <w:jc w:val="both"/>
        <w:rPr>
          <w:b/>
          <w:bCs/>
          <w:u w:val="single"/>
        </w:rPr>
      </w:pPr>
      <w:r>
        <w:rPr>
          <w:b/>
          <w:bCs/>
          <w:u w:val="single"/>
        </w:rPr>
        <w:t>STRUCTURAL SURVEY REPORT ON BROOK GREEN FOOTBRIDGE.</w:t>
      </w:r>
    </w:p>
    <w:p w14:paraId="3C97A874" w14:textId="77777777" w:rsidR="00B04539" w:rsidRDefault="00B04539" w:rsidP="00B04539">
      <w:pPr>
        <w:jc w:val="both"/>
        <w:rPr>
          <w:b/>
          <w:bCs/>
          <w:u w:val="single"/>
        </w:rPr>
      </w:pPr>
    </w:p>
    <w:p w14:paraId="500A2CDC" w14:textId="5618A5C8" w:rsidR="00B04539" w:rsidRDefault="00B04539" w:rsidP="00B04539">
      <w:pPr>
        <w:ind w:left="1353"/>
        <w:jc w:val="both"/>
      </w:pPr>
      <w:r>
        <w:t xml:space="preserve">The structural survey report had been received from Intrado </w:t>
      </w:r>
      <w:r w:rsidR="00E76094">
        <w:t xml:space="preserve">in which it was pointed out that there were a number of decking boards that needed to be replaced </w:t>
      </w:r>
      <w:r w:rsidR="000716E1">
        <w:t xml:space="preserve">and that any contractor engaged to undertake the work be requested to remove the non-slip coating fixed to the top of the boards to assess how many boards required replacement. Given the age of the bridge, it was further recommended that it would be worth replacing the entire area of decking boards as degradation of the boards would continue giving continual maintenance issues and costs. The Clerk had contacted the surveyor who had confirmed that recycled plastic decking </w:t>
      </w:r>
      <w:r w:rsidR="000716E1">
        <w:lastRenderedPageBreak/>
        <w:t>boards would be a suitable option. It was further recommended that the footbridge be re-inspected every 1-2 years.</w:t>
      </w:r>
    </w:p>
    <w:p w14:paraId="3F3D802F" w14:textId="77777777" w:rsidR="000716E1" w:rsidRDefault="000716E1" w:rsidP="00B04539">
      <w:pPr>
        <w:ind w:left="1353"/>
        <w:jc w:val="both"/>
      </w:pPr>
    </w:p>
    <w:p w14:paraId="01F41C86" w14:textId="77777777" w:rsidR="000716E1" w:rsidRDefault="000716E1" w:rsidP="00B04539">
      <w:pPr>
        <w:ind w:left="1353"/>
        <w:jc w:val="both"/>
      </w:pPr>
      <w:r>
        <w:rPr>
          <w:b/>
          <w:bCs/>
          <w:u w:val="single"/>
        </w:rPr>
        <w:t>RESOLVED</w:t>
      </w:r>
      <w:r>
        <w:t xml:space="preserve"> that: </w:t>
      </w:r>
    </w:p>
    <w:p w14:paraId="7882F9E5" w14:textId="77777777" w:rsidR="000716E1" w:rsidRDefault="000716E1" w:rsidP="00B04539">
      <w:pPr>
        <w:ind w:left="1353"/>
        <w:jc w:val="both"/>
      </w:pPr>
    </w:p>
    <w:p w14:paraId="71BB1151" w14:textId="3A32EE73" w:rsidR="000716E1" w:rsidRPr="000716E1" w:rsidRDefault="000716E1" w:rsidP="00D8391D">
      <w:pPr>
        <w:pStyle w:val="ListParagraph"/>
        <w:numPr>
          <w:ilvl w:val="0"/>
          <w:numId w:val="11"/>
        </w:numPr>
        <w:jc w:val="both"/>
      </w:pPr>
      <w:r>
        <w:t>The Clerk to seek the view of the surveyor as to whether the replacement of decking boards identified in his report would give the Council a period of twelve months to investigate grant sources with a view to replacing the wooden decking boards with those manufactured from recycled plastic.</w:t>
      </w:r>
    </w:p>
    <w:p w14:paraId="3FAAE6F0" w14:textId="22AD84B8" w:rsidR="00B04539" w:rsidRDefault="000716E1" w:rsidP="00D8391D">
      <w:pPr>
        <w:pStyle w:val="ListParagraph"/>
        <w:numPr>
          <w:ilvl w:val="0"/>
          <w:numId w:val="11"/>
        </w:numPr>
        <w:jc w:val="both"/>
      </w:pPr>
      <w:r>
        <w:t>The Clerk to report back to the next meeting with the outcome of his enquiry.</w:t>
      </w:r>
    </w:p>
    <w:p w14:paraId="47C5DFCF" w14:textId="77777777" w:rsidR="000716E1" w:rsidRDefault="000716E1" w:rsidP="000716E1"/>
    <w:p w14:paraId="16AEFDA4" w14:textId="31353AAB" w:rsidR="000716E1" w:rsidRDefault="00D62A69" w:rsidP="00D62A69">
      <w:pPr>
        <w:pStyle w:val="ListParagraph"/>
        <w:numPr>
          <w:ilvl w:val="0"/>
          <w:numId w:val="1"/>
        </w:numPr>
        <w:rPr>
          <w:b/>
          <w:bCs/>
          <w:u w:val="single"/>
        </w:rPr>
      </w:pPr>
      <w:r>
        <w:rPr>
          <w:b/>
          <w:bCs/>
          <w:u w:val="single"/>
        </w:rPr>
        <w:t xml:space="preserve">LEWIS ROAD PROPOSED ALLOTMENT SITE </w:t>
      </w:r>
      <w:r w:rsidR="00D8391D">
        <w:rPr>
          <w:b/>
          <w:bCs/>
          <w:u w:val="single"/>
        </w:rPr>
        <w:t>– REQUEST FROM RESIDENT.</w:t>
      </w:r>
    </w:p>
    <w:p w14:paraId="6209162F" w14:textId="77777777" w:rsidR="00D8391D" w:rsidRDefault="00D8391D" w:rsidP="00D8391D">
      <w:pPr>
        <w:rPr>
          <w:b/>
          <w:bCs/>
          <w:u w:val="single"/>
        </w:rPr>
      </w:pPr>
    </w:p>
    <w:p w14:paraId="2A2AE3D6" w14:textId="148036B6" w:rsidR="00D8391D" w:rsidRDefault="00D8391D" w:rsidP="00D8391D">
      <w:pPr>
        <w:ind w:left="1353"/>
        <w:jc w:val="both"/>
      </w:pPr>
      <w:r>
        <w:t xml:space="preserve">A local resident had requested that residents be invited to add their names to the current waiting list. </w:t>
      </w:r>
    </w:p>
    <w:p w14:paraId="75EA6890" w14:textId="77777777" w:rsidR="00D8391D" w:rsidRDefault="00D8391D" w:rsidP="00D8391D">
      <w:pPr>
        <w:ind w:left="1353"/>
      </w:pPr>
    </w:p>
    <w:p w14:paraId="547EE57F" w14:textId="0F9174AF" w:rsidR="00D8391D" w:rsidRDefault="00D8391D" w:rsidP="00D8391D">
      <w:pPr>
        <w:ind w:left="1353"/>
        <w:jc w:val="both"/>
      </w:pPr>
      <w:r>
        <w:rPr>
          <w:b/>
          <w:bCs/>
          <w:u w:val="single"/>
        </w:rPr>
        <w:t>RESOLVED</w:t>
      </w:r>
      <w:r>
        <w:t xml:space="preserve"> that: An update on the progress in developing the site be included in the next newsletter but at this stage it was premature to invite more names to be added to the waiting list.</w:t>
      </w:r>
    </w:p>
    <w:p w14:paraId="68A8E0D7" w14:textId="77777777" w:rsidR="00D8391D" w:rsidRDefault="00D8391D" w:rsidP="00D8391D">
      <w:pPr>
        <w:ind w:left="1353"/>
      </w:pPr>
    </w:p>
    <w:p w14:paraId="266CD2CF" w14:textId="79F6BDF4" w:rsidR="00D8391D" w:rsidRDefault="00D8391D" w:rsidP="00D8391D">
      <w:pPr>
        <w:pStyle w:val="ListParagraph"/>
        <w:numPr>
          <w:ilvl w:val="0"/>
          <w:numId w:val="1"/>
        </w:numPr>
        <w:rPr>
          <w:b/>
          <w:bCs/>
          <w:u w:val="single"/>
        </w:rPr>
      </w:pPr>
      <w:r>
        <w:rPr>
          <w:b/>
          <w:bCs/>
          <w:u w:val="single"/>
        </w:rPr>
        <w:t>DEMOCRACY AND BOUNDARY COMMISSION CYMRU – CONSULTATION ON THE ELECTORAL REVIEW PROGRAMME.</w:t>
      </w:r>
    </w:p>
    <w:p w14:paraId="4810F6EF" w14:textId="77777777" w:rsidR="00D8391D" w:rsidRDefault="00D8391D" w:rsidP="00D8391D">
      <w:pPr>
        <w:rPr>
          <w:b/>
          <w:bCs/>
          <w:u w:val="single"/>
        </w:rPr>
      </w:pPr>
    </w:p>
    <w:p w14:paraId="2E903D24" w14:textId="5CD8C3C5" w:rsidR="00D8391D" w:rsidRDefault="00D8391D" w:rsidP="00D8391D">
      <w:pPr>
        <w:ind w:left="1353"/>
        <w:jc w:val="both"/>
      </w:pPr>
      <w:r>
        <w:rPr>
          <w:b/>
          <w:bCs/>
          <w:u w:val="single"/>
        </w:rPr>
        <w:t>RESOLVED</w:t>
      </w:r>
      <w:r>
        <w:t xml:space="preserve"> that: The Commission be requested to ensure that the community is kept separate from Penarth so as to ensure its current identity and to recognise that it is a strong and cohesive community.</w:t>
      </w:r>
    </w:p>
    <w:p w14:paraId="30B72EF4" w14:textId="77777777" w:rsidR="00D8391D" w:rsidRDefault="00D8391D" w:rsidP="00D8391D">
      <w:pPr>
        <w:ind w:left="1353"/>
        <w:jc w:val="both"/>
      </w:pPr>
    </w:p>
    <w:p w14:paraId="1C8D25EB" w14:textId="31EED6C1" w:rsidR="00D8391D" w:rsidRDefault="00D8391D" w:rsidP="00D8391D">
      <w:pPr>
        <w:pStyle w:val="ListParagraph"/>
        <w:numPr>
          <w:ilvl w:val="0"/>
          <w:numId w:val="1"/>
        </w:numPr>
        <w:jc w:val="both"/>
        <w:rPr>
          <w:b/>
          <w:bCs/>
          <w:u w:val="single"/>
        </w:rPr>
      </w:pPr>
      <w:r>
        <w:rPr>
          <w:b/>
          <w:bCs/>
          <w:u w:val="single"/>
        </w:rPr>
        <w:t xml:space="preserve"> MEMBERS WHO ATTENDED MEETINGS OF OTHER BODIES.</w:t>
      </w:r>
    </w:p>
    <w:p w14:paraId="5AB08C65" w14:textId="77777777" w:rsidR="00D8391D" w:rsidRDefault="00D8391D" w:rsidP="00D8391D">
      <w:pPr>
        <w:jc w:val="both"/>
        <w:rPr>
          <w:b/>
          <w:bCs/>
          <w:u w:val="single"/>
        </w:rPr>
      </w:pPr>
    </w:p>
    <w:p w14:paraId="5E9F1A61" w14:textId="0D0C57C4" w:rsidR="00D8391D" w:rsidRDefault="00D8391D" w:rsidP="00D8391D">
      <w:pPr>
        <w:ind w:left="1353"/>
        <w:jc w:val="both"/>
      </w:pPr>
      <w:r>
        <w:t xml:space="preserve">Written reports had been circulated by Councillor Dr Misra in relation to his attendance at the Community Liaison Committee and the One Voice Wales Area Committee. Based on his suggestions in the report, the Fire and Rescue Service would be attending a future coffee morning and Councillor Carroll had agreed to take up with the police the </w:t>
      </w:r>
      <w:r w:rsidR="0016613C">
        <w:t>resumption of the PACT meetings.</w:t>
      </w:r>
    </w:p>
    <w:p w14:paraId="7C76D8D6" w14:textId="77777777" w:rsidR="0016613C" w:rsidRDefault="0016613C" w:rsidP="00D8391D">
      <w:pPr>
        <w:ind w:left="1353"/>
        <w:jc w:val="both"/>
      </w:pPr>
    </w:p>
    <w:p w14:paraId="48B5C7E8" w14:textId="6EAE5D39" w:rsidR="0016613C" w:rsidRDefault="001E3725" w:rsidP="001E3725">
      <w:pPr>
        <w:pStyle w:val="ListParagraph"/>
        <w:numPr>
          <w:ilvl w:val="0"/>
          <w:numId w:val="1"/>
        </w:numPr>
        <w:jc w:val="both"/>
        <w:rPr>
          <w:b/>
          <w:bCs/>
          <w:u w:val="single"/>
        </w:rPr>
      </w:pPr>
      <w:r>
        <w:rPr>
          <w:b/>
          <w:bCs/>
          <w:u w:val="single"/>
        </w:rPr>
        <w:t>MERRIE HARRIER JUNCTION – ROAD SIGNAGE.</w:t>
      </w:r>
    </w:p>
    <w:p w14:paraId="29DAFA49" w14:textId="77777777" w:rsidR="001E3725" w:rsidRDefault="001E3725" w:rsidP="001E3725">
      <w:pPr>
        <w:jc w:val="both"/>
        <w:rPr>
          <w:b/>
          <w:bCs/>
          <w:u w:val="single"/>
        </w:rPr>
      </w:pPr>
    </w:p>
    <w:p w14:paraId="10179C81" w14:textId="7211275F" w:rsidR="001E3725" w:rsidRDefault="001E3725" w:rsidP="001E3725">
      <w:pPr>
        <w:ind w:left="1353"/>
        <w:jc w:val="both"/>
      </w:pPr>
      <w:r>
        <w:t xml:space="preserve">A communication had been received from the Vale Council stating that the new lane designations indicated by the road markings were already supported by an upright lane designation sign and a sign to warn of changes at the junction. The road markings in the left turn approach lane </w:t>
      </w:r>
      <w:r>
        <w:lastRenderedPageBreak/>
        <w:t>also corresponded to the map type upright signage which had been in existence on Penlan Road for over a decade or more.</w:t>
      </w:r>
    </w:p>
    <w:p w14:paraId="74DBB743" w14:textId="77777777" w:rsidR="001E3725" w:rsidRDefault="001E3725" w:rsidP="001E3725">
      <w:pPr>
        <w:ind w:left="1353"/>
        <w:jc w:val="both"/>
      </w:pPr>
    </w:p>
    <w:p w14:paraId="2C12713D" w14:textId="5EBB87A4" w:rsidR="001E3725" w:rsidRDefault="001E3725" w:rsidP="001E3725">
      <w:pPr>
        <w:ind w:left="1353"/>
        <w:jc w:val="both"/>
      </w:pPr>
      <w:r>
        <w:t>The road markings and signage were compliant with the appropriate highway legislation and guidance by DfT and Welsh Government and should be clear and unambiguous to approaching motorists and especially those familiar with the junction. Given the constraints along Penlan Road with property frontages and accesses it was difficult to locate additional signage.</w:t>
      </w:r>
    </w:p>
    <w:p w14:paraId="5A8EFA37" w14:textId="77777777" w:rsidR="001E3725" w:rsidRDefault="001E3725" w:rsidP="001E3725">
      <w:pPr>
        <w:ind w:left="1353"/>
        <w:jc w:val="both"/>
      </w:pPr>
    </w:p>
    <w:p w14:paraId="3A21EDA4" w14:textId="501B8FAF" w:rsidR="001E3725" w:rsidRDefault="001E3725" w:rsidP="001E3725">
      <w:pPr>
        <w:ind w:left="1353"/>
        <w:jc w:val="both"/>
      </w:pPr>
      <w:r>
        <w:t>The council was monitoring the operation of the new lane designations however they had only been in place for a relatively short period and time was required for drivers to adjust and familiarise with the new arrangements.</w:t>
      </w:r>
    </w:p>
    <w:p w14:paraId="363F8C32" w14:textId="77777777" w:rsidR="001E3725" w:rsidRDefault="001E3725" w:rsidP="001E3725">
      <w:pPr>
        <w:ind w:left="1353"/>
        <w:jc w:val="both"/>
      </w:pPr>
    </w:p>
    <w:p w14:paraId="6B2F6E23" w14:textId="03274451" w:rsidR="001E3725" w:rsidRDefault="001E3725" w:rsidP="001E3725">
      <w:pPr>
        <w:ind w:left="1353"/>
        <w:jc w:val="both"/>
      </w:pPr>
      <w:r>
        <w:rPr>
          <w:b/>
          <w:bCs/>
          <w:u w:val="single"/>
        </w:rPr>
        <w:t>RESOLVED</w:t>
      </w:r>
      <w:r>
        <w:t xml:space="preserve"> that: The position be noted.</w:t>
      </w:r>
    </w:p>
    <w:p w14:paraId="554C79BD" w14:textId="77777777" w:rsidR="001E3725" w:rsidRDefault="001E3725" w:rsidP="001E3725">
      <w:pPr>
        <w:ind w:left="1353"/>
        <w:jc w:val="both"/>
      </w:pPr>
    </w:p>
    <w:p w14:paraId="4D0825A2" w14:textId="065148B4" w:rsidR="001E3725" w:rsidRDefault="00DB18B0" w:rsidP="00DB18B0">
      <w:pPr>
        <w:pStyle w:val="ListParagraph"/>
        <w:numPr>
          <w:ilvl w:val="0"/>
          <w:numId w:val="1"/>
        </w:numPr>
        <w:jc w:val="both"/>
        <w:rPr>
          <w:b/>
          <w:bCs/>
          <w:u w:val="single"/>
        </w:rPr>
      </w:pPr>
      <w:r>
        <w:rPr>
          <w:b/>
          <w:bCs/>
          <w:u w:val="single"/>
        </w:rPr>
        <w:t>BANK RECONCILIATION AS AT 31 JANUARY 2025.</w:t>
      </w:r>
    </w:p>
    <w:p w14:paraId="0BA33FA0" w14:textId="77777777" w:rsidR="00DB18B0" w:rsidRDefault="00DB18B0" w:rsidP="00DB18B0">
      <w:pPr>
        <w:jc w:val="both"/>
        <w:rPr>
          <w:b/>
          <w:bCs/>
          <w:u w:val="single"/>
        </w:rPr>
      </w:pPr>
    </w:p>
    <w:p w14:paraId="4E18F761" w14:textId="1574C9F6" w:rsidR="00DB18B0" w:rsidRDefault="00DB18B0" w:rsidP="00DB18B0">
      <w:pPr>
        <w:ind w:left="1353"/>
        <w:jc w:val="both"/>
      </w:pPr>
      <w:r>
        <w:rPr>
          <w:b/>
          <w:bCs/>
          <w:u w:val="single"/>
        </w:rPr>
        <w:t>RESOLVED</w:t>
      </w:r>
      <w:r>
        <w:t xml:space="preserve"> that: The bank reconciliation be approved.</w:t>
      </w:r>
    </w:p>
    <w:p w14:paraId="5F467568" w14:textId="77777777" w:rsidR="00DB18B0" w:rsidRDefault="00DB18B0" w:rsidP="00DB18B0">
      <w:pPr>
        <w:ind w:left="1353"/>
        <w:jc w:val="both"/>
      </w:pPr>
    </w:p>
    <w:p w14:paraId="67D3D716" w14:textId="77777777" w:rsidR="0030598D" w:rsidRPr="0030598D" w:rsidRDefault="0030598D" w:rsidP="0030598D">
      <w:pPr>
        <w:pStyle w:val="ListParagraph"/>
        <w:numPr>
          <w:ilvl w:val="0"/>
          <w:numId w:val="1"/>
        </w:numPr>
        <w:rPr>
          <w:b/>
          <w:bCs/>
          <w:u w:val="single"/>
        </w:rPr>
      </w:pPr>
      <w:r w:rsidRPr="0030598D">
        <w:rPr>
          <w:b/>
          <w:bCs/>
          <w:u w:val="single"/>
        </w:rPr>
        <w:t>EXAMINATION AND PAYMENT OF ACCOUNTS.</w:t>
      </w:r>
    </w:p>
    <w:p w14:paraId="4DB69221" w14:textId="5C300BD4" w:rsidR="00DB18B0" w:rsidRDefault="00DB18B0" w:rsidP="0030598D">
      <w:pPr>
        <w:pStyle w:val="ListParagraph"/>
        <w:ind w:left="1353"/>
        <w:jc w:val="both"/>
        <w:rPr>
          <w:b/>
          <w:bCs/>
          <w:u w:val="single"/>
        </w:rPr>
      </w:pPr>
    </w:p>
    <w:p w14:paraId="0657FE98" w14:textId="7090FD09" w:rsidR="0030598D" w:rsidRDefault="0030598D" w:rsidP="0030598D">
      <w:pPr>
        <w:pStyle w:val="ListParagraph"/>
        <w:ind w:left="1353"/>
        <w:jc w:val="both"/>
      </w:pPr>
      <w:r>
        <w:rPr>
          <w:b/>
          <w:bCs/>
          <w:u w:val="single"/>
        </w:rPr>
        <w:t>RESOLVED</w:t>
      </w:r>
      <w:r>
        <w:t xml:space="preserve"> that: The under-mentioned payments be approved:</w:t>
      </w:r>
    </w:p>
    <w:p w14:paraId="3CEC3328" w14:textId="77777777" w:rsidR="0030598D" w:rsidRDefault="0030598D" w:rsidP="0030598D">
      <w:pPr>
        <w:pStyle w:val="ListParagraph"/>
        <w:ind w:left="1353"/>
        <w:jc w:val="both"/>
      </w:pPr>
    </w:p>
    <w:p w14:paraId="7DA65924" w14:textId="09661CB9" w:rsidR="0030598D" w:rsidRPr="0030598D" w:rsidRDefault="009251D4" w:rsidP="0030598D">
      <w:pPr>
        <w:pStyle w:val="ListParagraph"/>
        <w:ind w:left="1353"/>
        <w:jc w:val="both"/>
      </w:pPr>
      <w:r w:rsidRPr="009251D4">
        <w:rPr>
          <w:noProof/>
        </w:rPr>
        <w:drawing>
          <wp:inline distT="0" distB="0" distL="0" distR="0" wp14:anchorId="53A5C1C6" wp14:editId="5695D510">
            <wp:extent cx="5731510" cy="3959225"/>
            <wp:effectExtent l="0" t="0" r="2540" b="3175"/>
            <wp:docPr id="719761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59225"/>
                    </a:xfrm>
                    <a:prstGeom prst="rect">
                      <a:avLst/>
                    </a:prstGeom>
                    <a:noFill/>
                    <a:ln>
                      <a:noFill/>
                    </a:ln>
                  </pic:spPr>
                </pic:pic>
              </a:graphicData>
            </a:graphic>
          </wp:inline>
        </w:drawing>
      </w:r>
    </w:p>
    <w:p w14:paraId="4FEC28CA" w14:textId="77777777" w:rsidR="001E3725" w:rsidRPr="001E3725" w:rsidRDefault="001E3725" w:rsidP="001E3725">
      <w:pPr>
        <w:ind w:left="1353"/>
        <w:jc w:val="both"/>
      </w:pPr>
    </w:p>
    <w:p w14:paraId="3C38D738" w14:textId="77777777" w:rsidR="009251D4" w:rsidRDefault="009251D4">
      <w:pPr>
        <w:rPr>
          <w:b/>
          <w:bCs/>
          <w:u w:val="single"/>
        </w:rPr>
      </w:pPr>
      <w:r>
        <w:rPr>
          <w:b/>
          <w:bCs/>
          <w:u w:val="single"/>
        </w:rPr>
        <w:br w:type="page"/>
      </w:r>
    </w:p>
    <w:p w14:paraId="7BAFF986" w14:textId="0284D054" w:rsidR="00B04539" w:rsidRDefault="009251D4" w:rsidP="009251D4">
      <w:pPr>
        <w:pStyle w:val="ListParagraph"/>
        <w:numPr>
          <w:ilvl w:val="0"/>
          <w:numId w:val="1"/>
        </w:numPr>
        <w:jc w:val="both"/>
        <w:rPr>
          <w:b/>
          <w:bCs/>
          <w:u w:val="single"/>
        </w:rPr>
      </w:pPr>
      <w:r>
        <w:rPr>
          <w:b/>
          <w:bCs/>
          <w:u w:val="single"/>
        </w:rPr>
        <w:lastRenderedPageBreak/>
        <w:t>PLANNING APPLICATIONS.</w:t>
      </w:r>
    </w:p>
    <w:p w14:paraId="41BD045A" w14:textId="77777777" w:rsidR="009251D4" w:rsidRDefault="009251D4" w:rsidP="009251D4">
      <w:pPr>
        <w:jc w:val="both"/>
        <w:rPr>
          <w:b/>
          <w:bCs/>
          <w:u w:val="single"/>
        </w:rPr>
      </w:pPr>
    </w:p>
    <w:p w14:paraId="4EBF0005" w14:textId="33973D1F" w:rsidR="009251D4" w:rsidRDefault="009251D4" w:rsidP="009251D4">
      <w:pPr>
        <w:ind w:left="1353"/>
        <w:jc w:val="both"/>
      </w:pPr>
      <w:r>
        <w:t>There were none.</w:t>
      </w:r>
    </w:p>
    <w:p w14:paraId="36C5B6D7" w14:textId="77777777" w:rsidR="009251D4" w:rsidRDefault="009251D4" w:rsidP="009251D4">
      <w:pPr>
        <w:ind w:left="1353"/>
        <w:jc w:val="both"/>
      </w:pPr>
    </w:p>
    <w:p w14:paraId="6E56E115" w14:textId="6B52D7B2" w:rsidR="009251D4" w:rsidRDefault="009251D4" w:rsidP="009251D4">
      <w:pPr>
        <w:pStyle w:val="ListParagraph"/>
        <w:numPr>
          <w:ilvl w:val="0"/>
          <w:numId w:val="1"/>
        </w:numPr>
        <w:jc w:val="both"/>
        <w:rPr>
          <w:b/>
          <w:bCs/>
          <w:u w:val="single"/>
        </w:rPr>
      </w:pPr>
      <w:r>
        <w:rPr>
          <w:b/>
          <w:bCs/>
          <w:u w:val="single"/>
        </w:rPr>
        <w:t>EXCLUSION OF THE PRESS AND THE PUBLIC.</w:t>
      </w:r>
    </w:p>
    <w:p w14:paraId="303634CC" w14:textId="77777777" w:rsidR="009251D4" w:rsidRDefault="009251D4" w:rsidP="009251D4">
      <w:pPr>
        <w:jc w:val="both"/>
        <w:rPr>
          <w:b/>
          <w:bCs/>
          <w:u w:val="single"/>
        </w:rPr>
      </w:pPr>
    </w:p>
    <w:p w14:paraId="1B5CFB95" w14:textId="77777777" w:rsidR="009251D4" w:rsidRDefault="009251D4" w:rsidP="009251D4">
      <w:pPr>
        <w:ind w:left="1353"/>
        <w:jc w:val="both"/>
      </w:pPr>
      <w:r>
        <w:rPr>
          <w:b/>
          <w:bCs/>
          <w:u w:val="single"/>
        </w:rPr>
        <w:t>RESOLVED</w:t>
      </w:r>
      <w:r>
        <w:t xml:space="preserve"> that: The press and the public be excluded from the next item of business due to the confidential nature of the business to be transacted.</w:t>
      </w:r>
    </w:p>
    <w:p w14:paraId="1B288C2B" w14:textId="77777777" w:rsidR="009251D4" w:rsidRDefault="009251D4" w:rsidP="009251D4">
      <w:pPr>
        <w:ind w:left="1353"/>
        <w:jc w:val="both"/>
      </w:pPr>
    </w:p>
    <w:p w14:paraId="7E367371" w14:textId="4A15E216" w:rsidR="009251D4" w:rsidRDefault="009251D4" w:rsidP="009251D4">
      <w:pPr>
        <w:pStyle w:val="ListParagraph"/>
        <w:numPr>
          <w:ilvl w:val="0"/>
          <w:numId w:val="1"/>
        </w:numPr>
        <w:jc w:val="both"/>
        <w:rPr>
          <w:b/>
          <w:bCs/>
          <w:u w:val="single"/>
        </w:rPr>
      </w:pPr>
      <w:r>
        <w:rPr>
          <w:b/>
          <w:bCs/>
          <w:u w:val="single"/>
        </w:rPr>
        <w:t>ACCESS TO LEWIS ROAD RESERVE ALLOTMENTS SITE.</w:t>
      </w:r>
    </w:p>
    <w:p w14:paraId="48CCA651" w14:textId="77777777" w:rsidR="009251D4" w:rsidRDefault="009251D4" w:rsidP="009251D4">
      <w:pPr>
        <w:jc w:val="both"/>
        <w:rPr>
          <w:b/>
          <w:bCs/>
          <w:u w:val="single"/>
        </w:rPr>
      </w:pPr>
    </w:p>
    <w:p w14:paraId="12729894" w14:textId="18B873FE" w:rsidR="009251D4" w:rsidRDefault="009251D4" w:rsidP="009251D4">
      <w:pPr>
        <w:ind w:left="1353"/>
        <w:jc w:val="both"/>
      </w:pPr>
      <w:r>
        <w:t>A report was received from Councillor Mrs Barrowclough in relation to issues concerning land ownership with respect to the access land into the reserve allotments site.</w:t>
      </w:r>
    </w:p>
    <w:p w14:paraId="6C508ADD" w14:textId="77777777" w:rsidR="009251D4" w:rsidRDefault="009251D4" w:rsidP="009251D4">
      <w:pPr>
        <w:ind w:left="1353"/>
        <w:jc w:val="both"/>
      </w:pPr>
    </w:p>
    <w:p w14:paraId="468A7A2A" w14:textId="79A836BE" w:rsidR="009251D4" w:rsidRDefault="009251D4" w:rsidP="009251D4">
      <w:pPr>
        <w:ind w:left="1353"/>
        <w:jc w:val="both"/>
      </w:pPr>
      <w:r>
        <w:rPr>
          <w:b/>
          <w:bCs/>
          <w:u w:val="single"/>
        </w:rPr>
        <w:t>RESOLVED</w:t>
      </w:r>
      <w:r>
        <w:t xml:space="preserve"> that: The matter be referred to the Lewis Road Reserve Allotments Working to consider and report back with Councillor Mrs Barrowclough to attend the next meeting.</w:t>
      </w:r>
    </w:p>
    <w:p w14:paraId="1E4C71FF" w14:textId="77777777" w:rsidR="009251D4" w:rsidRDefault="009251D4" w:rsidP="009251D4">
      <w:pPr>
        <w:ind w:left="1353"/>
        <w:jc w:val="both"/>
      </w:pPr>
    </w:p>
    <w:p w14:paraId="135389FF" w14:textId="11C8383E" w:rsidR="009251D4" w:rsidRDefault="009251D4" w:rsidP="009251D4">
      <w:pPr>
        <w:pStyle w:val="ListParagraph"/>
        <w:numPr>
          <w:ilvl w:val="0"/>
          <w:numId w:val="1"/>
        </w:numPr>
        <w:jc w:val="both"/>
        <w:rPr>
          <w:b/>
          <w:bCs/>
          <w:u w:val="single"/>
        </w:rPr>
      </w:pPr>
      <w:r>
        <w:rPr>
          <w:b/>
          <w:bCs/>
          <w:u w:val="single"/>
        </w:rPr>
        <w:t>LANE AT THE REAR OF PROPERTIES IN LEWIS ROAD – POSITION REGARDING LEASES.</w:t>
      </w:r>
    </w:p>
    <w:p w14:paraId="4427BCBC" w14:textId="77777777" w:rsidR="009251D4" w:rsidRDefault="009251D4" w:rsidP="009251D4">
      <w:pPr>
        <w:jc w:val="both"/>
        <w:rPr>
          <w:b/>
          <w:bCs/>
          <w:u w:val="single"/>
        </w:rPr>
      </w:pPr>
    </w:p>
    <w:p w14:paraId="0C187338" w14:textId="6870F8EE" w:rsidR="009251D4" w:rsidRDefault="002155BB" w:rsidP="009251D4">
      <w:pPr>
        <w:ind w:left="1353"/>
        <w:jc w:val="both"/>
      </w:pPr>
      <w:r>
        <w:t>The Clerk provided a brief background relating to the issues of leases granted to residents for designated sections of the lane for extending their gardens.</w:t>
      </w:r>
    </w:p>
    <w:p w14:paraId="2467CA9B" w14:textId="77777777" w:rsidR="002155BB" w:rsidRDefault="002155BB" w:rsidP="009251D4">
      <w:pPr>
        <w:ind w:left="1353"/>
        <w:jc w:val="both"/>
      </w:pPr>
    </w:p>
    <w:p w14:paraId="39A950CF" w14:textId="6211204D" w:rsidR="002155BB" w:rsidRDefault="002155BB" w:rsidP="009251D4">
      <w:pPr>
        <w:ind w:left="1353"/>
        <w:jc w:val="both"/>
      </w:pPr>
      <w:r>
        <w:rPr>
          <w:b/>
          <w:bCs/>
          <w:u w:val="single"/>
        </w:rPr>
        <w:t>RESOLVED</w:t>
      </w:r>
      <w:r>
        <w:t xml:space="preserve"> that: The Clerk to continue sending invoices to the residents with leases and keep a record of all such actions for future reference.</w:t>
      </w:r>
    </w:p>
    <w:p w14:paraId="15B23567" w14:textId="77777777" w:rsidR="002155BB" w:rsidRDefault="002155BB" w:rsidP="009251D4">
      <w:pPr>
        <w:ind w:left="1353"/>
        <w:jc w:val="both"/>
      </w:pPr>
    </w:p>
    <w:p w14:paraId="70EF9358" w14:textId="77777777" w:rsidR="009251D4" w:rsidRDefault="009251D4" w:rsidP="009251D4">
      <w:pPr>
        <w:jc w:val="both"/>
        <w:rPr>
          <w:b/>
          <w:bCs/>
          <w:u w:val="single"/>
        </w:rPr>
      </w:pPr>
    </w:p>
    <w:p w14:paraId="505FB3E2" w14:textId="77777777" w:rsidR="009251D4" w:rsidRPr="009251D4" w:rsidRDefault="009251D4" w:rsidP="009251D4">
      <w:pPr>
        <w:ind w:left="993"/>
        <w:jc w:val="both"/>
        <w:rPr>
          <w:b/>
          <w:bCs/>
          <w:u w:val="single"/>
        </w:rPr>
      </w:pPr>
    </w:p>
    <w:p w14:paraId="7964D6B9" w14:textId="77777777" w:rsidR="00837419" w:rsidRPr="00837419" w:rsidRDefault="00837419" w:rsidP="00D8391D">
      <w:pPr>
        <w:ind w:left="720"/>
        <w:jc w:val="both"/>
      </w:pPr>
    </w:p>
    <w:p w14:paraId="3740D911" w14:textId="77777777" w:rsidR="00157B1F" w:rsidRDefault="00157B1F" w:rsidP="00D8391D">
      <w:pPr>
        <w:ind w:left="1353"/>
        <w:jc w:val="both"/>
      </w:pPr>
    </w:p>
    <w:p w14:paraId="21DE0B39" w14:textId="6F9F8879" w:rsidR="00DD5689" w:rsidRDefault="00A116AE" w:rsidP="00E83F3D">
      <w:pPr>
        <w:ind w:firstLine="720"/>
        <w:jc w:val="both"/>
      </w:pPr>
      <w:r>
        <w:t xml:space="preserve">Signed……………………………………    Date: </w:t>
      </w:r>
      <w:r w:rsidR="002155BB">
        <w:t>20 March 2025</w:t>
      </w:r>
    </w:p>
    <w:p w14:paraId="4D40C709" w14:textId="57BAFE65" w:rsidR="00F83A8F" w:rsidRPr="00F83A8F" w:rsidRDefault="00A116AE" w:rsidP="00B1765E">
      <w:pPr>
        <w:jc w:val="both"/>
      </w:pPr>
      <w:r>
        <w:tab/>
      </w:r>
      <w:r>
        <w:tab/>
        <w:t>Chair</w:t>
      </w:r>
    </w:p>
    <w:sectPr w:rsidR="00F83A8F" w:rsidRPr="00F83A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C4CE7" w14:textId="77777777" w:rsidR="00CD5C7C" w:rsidRDefault="00CD5C7C" w:rsidP="00F83A8F">
      <w:pPr>
        <w:spacing w:line="240" w:lineRule="auto"/>
      </w:pPr>
      <w:r>
        <w:separator/>
      </w:r>
    </w:p>
  </w:endnote>
  <w:endnote w:type="continuationSeparator" w:id="0">
    <w:p w14:paraId="23449214" w14:textId="77777777" w:rsidR="00CD5C7C" w:rsidRDefault="00CD5C7C" w:rsidP="00F83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CE5F" w14:textId="77777777" w:rsidR="0080503B" w:rsidRDefault="00805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033792"/>
      <w:docPartObj>
        <w:docPartGallery w:val="Page Numbers (Bottom of Page)"/>
        <w:docPartUnique/>
      </w:docPartObj>
    </w:sdtPr>
    <w:sdtEndPr>
      <w:rPr>
        <w:color w:val="7F7F7F" w:themeColor="background1" w:themeShade="7F"/>
        <w:spacing w:val="60"/>
      </w:rPr>
    </w:sdtEndPr>
    <w:sdtContent>
      <w:p w14:paraId="297C1719" w14:textId="3C8CF4CC" w:rsidR="00F83A8F" w:rsidRDefault="00F83A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25E065" w14:textId="77777777" w:rsidR="00F83A8F" w:rsidRDefault="00F83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04AB" w14:textId="77777777" w:rsidR="0080503B" w:rsidRDefault="0080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5B8F" w14:textId="77777777" w:rsidR="00CD5C7C" w:rsidRDefault="00CD5C7C" w:rsidP="00F83A8F">
      <w:pPr>
        <w:spacing w:line="240" w:lineRule="auto"/>
      </w:pPr>
      <w:r>
        <w:separator/>
      </w:r>
    </w:p>
  </w:footnote>
  <w:footnote w:type="continuationSeparator" w:id="0">
    <w:p w14:paraId="171F89E1" w14:textId="77777777" w:rsidR="00CD5C7C" w:rsidRDefault="00CD5C7C" w:rsidP="00F83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A447" w14:textId="77777777" w:rsidR="0080503B" w:rsidRDefault="0080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36A" w14:textId="2FD85521" w:rsidR="00F83A8F" w:rsidRPr="00F83A8F" w:rsidRDefault="00F83A8F" w:rsidP="00952821">
    <w:pPr>
      <w:pStyle w:val="Header"/>
      <w:jc w:val="center"/>
      <w:rPr>
        <w:i/>
        <w:iCs/>
        <w:sz w:val="18"/>
        <w:szCs w:val="18"/>
      </w:rPr>
    </w:pPr>
    <w:r>
      <w:rPr>
        <w:i/>
        <w:iCs/>
        <w:sz w:val="18"/>
        <w:szCs w:val="18"/>
      </w:rPr>
      <w:t xml:space="preserve">Council Meeting </w:t>
    </w:r>
    <w:r w:rsidR="00D038FD">
      <w:rPr>
        <w:i/>
        <w:iCs/>
        <w:sz w:val="18"/>
        <w:szCs w:val="18"/>
      </w:rPr>
      <w:t>20 February</w:t>
    </w:r>
    <w:r w:rsidR="0030607D">
      <w:rPr>
        <w:i/>
        <w:iCs/>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4F11" w14:textId="77777777" w:rsidR="0080503B" w:rsidRDefault="00805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7B52"/>
    <w:multiLevelType w:val="hybridMultilevel"/>
    <w:tmpl w:val="5CEE80DC"/>
    <w:lvl w:ilvl="0" w:tplc="CC4AE6EA">
      <w:start w:val="1"/>
      <w:numFmt w:val="decimal"/>
      <w:lvlText w:val="%1."/>
      <w:lvlJc w:val="left"/>
      <w:pPr>
        <w:ind w:left="1353" w:hanging="360"/>
      </w:pPr>
      <w:rPr>
        <w:rFonts w:hint="default"/>
        <w:b/>
        <w:bCs/>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13C7636E"/>
    <w:multiLevelType w:val="hybridMultilevel"/>
    <w:tmpl w:val="1C10ECD6"/>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16F274A9"/>
    <w:multiLevelType w:val="hybridMultilevel"/>
    <w:tmpl w:val="773A5796"/>
    <w:lvl w:ilvl="0" w:tplc="1E0C238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15:restartNumberingAfterBreak="0">
    <w:nsid w:val="1DAA3ABE"/>
    <w:multiLevelType w:val="hybridMultilevel"/>
    <w:tmpl w:val="93C6B768"/>
    <w:lvl w:ilvl="0" w:tplc="370C44E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2DCB73C6"/>
    <w:multiLevelType w:val="hybridMultilevel"/>
    <w:tmpl w:val="0298FC8A"/>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64252ECA"/>
    <w:multiLevelType w:val="hybridMultilevel"/>
    <w:tmpl w:val="4A203688"/>
    <w:lvl w:ilvl="0" w:tplc="0809000F">
      <w:start w:val="1"/>
      <w:numFmt w:val="decimal"/>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6" w15:restartNumberingAfterBreak="0">
    <w:nsid w:val="64776427"/>
    <w:multiLevelType w:val="hybridMultilevel"/>
    <w:tmpl w:val="1272FBAC"/>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235BF6"/>
    <w:multiLevelType w:val="hybridMultilevel"/>
    <w:tmpl w:val="7D349140"/>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705428E5"/>
    <w:multiLevelType w:val="hybridMultilevel"/>
    <w:tmpl w:val="9A0AFB70"/>
    <w:lvl w:ilvl="0" w:tplc="05028B1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728C438C"/>
    <w:multiLevelType w:val="hybridMultilevel"/>
    <w:tmpl w:val="040EE8B2"/>
    <w:lvl w:ilvl="0" w:tplc="8E9EC90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7AF141B1"/>
    <w:multiLevelType w:val="hybridMultilevel"/>
    <w:tmpl w:val="B0F2D3EC"/>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211429987">
    <w:abstractNumId w:val="0"/>
  </w:num>
  <w:num w:numId="2" w16cid:durableId="357048725">
    <w:abstractNumId w:val="2"/>
  </w:num>
  <w:num w:numId="3" w16cid:durableId="1968513325">
    <w:abstractNumId w:val="8"/>
  </w:num>
  <w:num w:numId="4" w16cid:durableId="1600914481">
    <w:abstractNumId w:val="7"/>
  </w:num>
  <w:num w:numId="5" w16cid:durableId="1922792795">
    <w:abstractNumId w:val="6"/>
  </w:num>
  <w:num w:numId="6" w16cid:durableId="899247010">
    <w:abstractNumId w:val="4"/>
  </w:num>
  <w:num w:numId="7" w16cid:durableId="364643840">
    <w:abstractNumId w:val="5"/>
  </w:num>
  <w:num w:numId="8" w16cid:durableId="2139763723">
    <w:abstractNumId w:val="9"/>
  </w:num>
  <w:num w:numId="9" w16cid:durableId="1990747549">
    <w:abstractNumId w:val="10"/>
  </w:num>
  <w:num w:numId="10" w16cid:durableId="866213292">
    <w:abstractNumId w:val="3"/>
  </w:num>
  <w:num w:numId="11" w16cid:durableId="3572368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8F"/>
    <w:rsid w:val="00004E28"/>
    <w:rsid w:val="00004E39"/>
    <w:rsid w:val="00015163"/>
    <w:rsid w:val="000172AE"/>
    <w:rsid w:val="00020A98"/>
    <w:rsid w:val="000210A3"/>
    <w:rsid w:val="00027DFA"/>
    <w:rsid w:val="00031D97"/>
    <w:rsid w:val="00033EBB"/>
    <w:rsid w:val="0003476F"/>
    <w:rsid w:val="00043320"/>
    <w:rsid w:val="00052004"/>
    <w:rsid w:val="00060E2B"/>
    <w:rsid w:val="00063ED1"/>
    <w:rsid w:val="000716E1"/>
    <w:rsid w:val="00071A3C"/>
    <w:rsid w:val="000737D2"/>
    <w:rsid w:val="00075309"/>
    <w:rsid w:val="0007717E"/>
    <w:rsid w:val="00080F1C"/>
    <w:rsid w:val="00083051"/>
    <w:rsid w:val="00086B9C"/>
    <w:rsid w:val="00087BFE"/>
    <w:rsid w:val="0009147D"/>
    <w:rsid w:val="00091918"/>
    <w:rsid w:val="00091EC6"/>
    <w:rsid w:val="000B7230"/>
    <w:rsid w:val="000B7D04"/>
    <w:rsid w:val="000C054A"/>
    <w:rsid w:val="000C06D5"/>
    <w:rsid w:val="000C104A"/>
    <w:rsid w:val="000C1DC1"/>
    <w:rsid w:val="000C5B48"/>
    <w:rsid w:val="000D4F19"/>
    <w:rsid w:val="000E0E78"/>
    <w:rsid w:val="000E7F67"/>
    <w:rsid w:val="000F0CDD"/>
    <w:rsid w:val="000F2B89"/>
    <w:rsid w:val="000F5F5D"/>
    <w:rsid w:val="00105C75"/>
    <w:rsid w:val="00107D5F"/>
    <w:rsid w:val="0011086C"/>
    <w:rsid w:val="00113F23"/>
    <w:rsid w:val="001157C2"/>
    <w:rsid w:val="00120D65"/>
    <w:rsid w:val="00122A74"/>
    <w:rsid w:val="001245E8"/>
    <w:rsid w:val="00133F22"/>
    <w:rsid w:val="00136E7A"/>
    <w:rsid w:val="0015520D"/>
    <w:rsid w:val="00157B1F"/>
    <w:rsid w:val="00160467"/>
    <w:rsid w:val="001613F4"/>
    <w:rsid w:val="0016613C"/>
    <w:rsid w:val="0017379D"/>
    <w:rsid w:val="00175F56"/>
    <w:rsid w:val="00182529"/>
    <w:rsid w:val="001907D3"/>
    <w:rsid w:val="0019468D"/>
    <w:rsid w:val="001A6B5A"/>
    <w:rsid w:val="001B7D97"/>
    <w:rsid w:val="001C0BF1"/>
    <w:rsid w:val="001C0CC8"/>
    <w:rsid w:val="001D1F77"/>
    <w:rsid w:val="001E26B2"/>
    <w:rsid w:val="001E290F"/>
    <w:rsid w:val="001E3725"/>
    <w:rsid w:val="001E3842"/>
    <w:rsid w:val="001E5154"/>
    <w:rsid w:val="001E6246"/>
    <w:rsid w:val="001E69C0"/>
    <w:rsid w:val="001E6F04"/>
    <w:rsid w:val="001F27B4"/>
    <w:rsid w:val="001F334F"/>
    <w:rsid w:val="00200EC7"/>
    <w:rsid w:val="0020137D"/>
    <w:rsid w:val="00202B79"/>
    <w:rsid w:val="00202C17"/>
    <w:rsid w:val="0020408D"/>
    <w:rsid w:val="0020677E"/>
    <w:rsid w:val="00206D6A"/>
    <w:rsid w:val="00211034"/>
    <w:rsid w:val="002125B0"/>
    <w:rsid w:val="002155BB"/>
    <w:rsid w:val="0021629B"/>
    <w:rsid w:val="00220243"/>
    <w:rsid w:val="00224F39"/>
    <w:rsid w:val="002263DE"/>
    <w:rsid w:val="00236338"/>
    <w:rsid w:val="002371A8"/>
    <w:rsid w:val="00237C7E"/>
    <w:rsid w:val="00242AA1"/>
    <w:rsid w:val="002451CD"/>
    <w:rsid w:val="002474F4"/>
    <w:rsid w:val="00252C92"/>
    <w:rsid w:val="00255608"/>
    <w:rsid w:val="00256540"/>
    <w:rsid w:val="0026169C"/>
    <w:rsid w:val="0026348E"/>
    <w:rsid w:val="0026755D"/>
    <w:rsid w:val="00282F6C"/>
    <w:rsid w:val="00290801"/>
    <w:rsid w:val="0029126E"/>
    <w:rsid w:val="00292061"/>
    <w:rsid w:val="00292CB9"/>
    <w:rsid w:val="00294AC1"/>
    <w:rsid w:val="002979DE"/>
    <w:rsid w:val="002A51B4"/>
    <w:rsid w:val="002A6A44"/>
    <w:rsid w:val="002B08DA"/>
    <w:rsid w:val="002C5974"/>
    <w:rsid w:val="002D21A6"/>
    <w:rsid w:val="002D7CC1"/>
    <w:rsid w:val="002E2847"/>
    <w:rsid w:val="002E530B"/>
    <w:rsid w:val="002F2377"/>
    <w:rsid w:val="002F320F"/>
    <w:rsid w:val="002F4676"/>
    <w:rsid w:val="002F4C10"/>
    <w:rsid w:val="002F61FE"/>
    <w:rsid w:val="00303A78"/>
    <w:rsid w:val="0030598D"/>
    <w:rsid w:val="0030607D"/>
    <w:rsid w:val="00312039"/>
    <w:rsid w:val="003149D4"/>
    <w:rsid w:val="00326927"/>
    <w:rsid w:val="003316AE"/>
    <w:rsid w:val="00332829"/>
    <w:rsid w:val="00334AF2"/>
    <w:rsid w:val="0034333F"/>
    <w:rsid w:val="00344F96"/>
    <w:rsid w:val="00346F9A"/>
    <w:rsid w:val="00356D71"/>
    <w:rsid w:val="00363EA6"/>
    <w:rsid w:val="00363F1B"/>
    <w:rsid w:val="003647DF"/>
    <w:rsid w:val="00365FDD"/>
    <w:rsid w:val="003671D4"/>
    <w:rsid w:val="00370B84"/>
    <w:rsid w:val="003749DA"/>
    <w:rsid w:val="003759DF"/>
    <w:rsid w:val="0038226C"/>
    <w:rsid w:val="0038299B"/>
    <w:rsid w:val="00392DA3"/>
    <w:rsid w:val="003944F0"/>
    <w:rsid w:val="003952D0"/>
    <w:rsid w:val="00395EA6"/>
    <w:rsid w:val="003A12E8"/>
    <w:rsid w:val="003A208C"/>
    <w:rsid w:val="003A6835"/>
    <w:rsid w:val="003B0C86"/>
    <w:rsid w:val="003B71CD"/>
    <w:rsid w:val="003C1E33"/>
    <w:rsid w:val="003C4C6B"/>
    <w:rsid w:val="003D16FF"/>
    <w:rsid w:val="003D5DFA"/>
    <w:rsid w:val="003F0D17"/>
    <w:rsid w:val="003F3E6E"/>
    <w:rsid w:val="00401ACC"/>
    <w:rsid w:val="00404EA3"/>
    <w:rsid w:val="00406D43"/>
    <w:rsid w:val="00411956"/>
    <w:rsid w:val="004145EE"/>
    <w:rsid w:val="00423FF7"/>
    <w:rsid w:val="00432173"/>
    <w:rsid w:val="00453F1D"/>
    <w:rsid w:val="00454DB4"/>
    <w:rsid w:val="0046068D"/>
    <w:rsid w:val="00461CD9"/>
    <w:rsid w:val="004758A0"/>
    <w:rsid w:val="00484CBD"/>
    <w:rsid w:val="00486742"/>
    <w:rsid w:val="0049354D"/>
    <w:rsid w:val="00497089"/>
    <w:rsid w:val="004972E7"/>
    <w:rsid w:val="00497C0E"/>
    <w:rsid w:val="004A4349"/>
    <w:rsid w:val="004A52EB"/>
    <w:rsid w:val="004B046C"/>
    <w:rsid w:val="004B3AB0"/>
    <w:rsid w:val="004B421C"/>
    <w:rsid w:val="004C5CED"/>
    <w:rsid w:val="004C611B"/>
    <w:rsid w:val="004C7A24"/>
    <w:rsid w:val="004D0704"/>
    <w:rsid w:val="004D133E"/>
    <w:rsid w:val="004D5DBA"/>
    <w:rsid w:val="004D7122"/>
    <w:rsid w:val="004F332A"/>
    <w:rsid w:val="004F34AD"/>
    <w:rsid w:val="004F3AC1"/>
    <w:rsid w:val="004F76B2"/>
    <w:rsid w:val="00506FB9"/>
    <w:rsid w:val="00510643"/>
    <w:rsid w:val="0051252C"/>
    <w:rsid w:val="00520652"/>
    <w:rsid w:val="00526ECF"/>
    <w:rsid w:val="00531607"/>
    <w:rsid w:val="0053749A"/>
    <w:rsid w:val="005521B4"/>
    <w:rsid w:val="00552A4A"/>
    <w:rsid w:val="00556B9B"/>
    <w:rsid w:val="005635C8"/>
    <w:rsid w:val="0056587C"/>
    <w:rsid w:val="0057036B"/>
    <w:rsid w:val="00572DB3"/>
    <w:rsid w:val="00576CF1"/>
    <w:rsid w:val="00577F50"/>
    <w:rsid w:val="005802A7"/>
    <w:rsid w:val="00581E2D"/>
    <w:rsid w:val="00582BE8"/>
    <w:rsid w:val="00583768"/>
    <w:rsid w:val="00587CA0"/>
    <w:rsid w:val="00591DBF"/>
    <w:rsid w:val="00591F6D"/>
    <w:rsid w:val="005956A3"/>
    <w:rsid w:val="00597AA6"/>
    <w:rsid w:val="005A1BDC"/>
    <w:rsid w:val="005A3638"/>
    <w:rsid w:val="005A4621"/>
    <w:rsid w:val="005A7091"/>
    <w:rsid w:val="005B0143"/>
    <w:rsid w:val="005B0306"/>
    <w:rsid w:val="005B35E8"/>
    <w:rsid w:val="005E14FF"/>
    <w:rsid w:val="005E3033"/>
    <w:rsid w:val="005F0530"/>
    <w:rsid w:val="005F116B"/>
    <w:rsid w:val="005F1589"/>
    <w:rsid w:val="00611722"/>
    <w:rsid w:val="00615BA4"/>
    <w:rsid w:val="00617079"/>
    <w:rsid w:val="00617DB2"/>
    <w:rsid w:val="00641127"/>
    <w:rsid w:val="00643A03"/>
    <w:rsid w:val="00655BB5"/>
    <w:rsid w:val="006609BA"/>
    <w:rsid w:val="0066120E"/>
    <w:rsid w:val="00662364"/>
    <w:rsid w:val="00662C94"/>
    <w:rsid w:val="006631F2"/>
    <w:rsid w:val="00664514"/>
    <w:rsid w:val="0066568A"/>
    <w:rsid w:val="0066629E"/>
    <w:rsid w:val="00675699"/>
    <w:rsid w:val="00675DC4"/>
    <w:rsid w:val="00676155"/>
    <w:rsid w:val="00680413"/>
    <w:rsid w:val="00682D24"/>
    <w:rsid w:val="006915C3"/>
    <w:rsid w:val="006A698C"/>
    <w:rsid w:val="006B23E2"/>
    <w:rsid w:val="006B5182"/>
    <w:rsid w:val="006B76EE"/>
    <w:rsid w:val="006C7515"/>
    <w:rsid w:val="006D291D"/>
    <w:rsid w:val="006D4CD6"/>
    <w:rsid w:val="006D6F20"/>
    <w:rsid w:val="006E4D32"/>
    <w:rsid w:val="006E5954"/>
    <w:rsid w:val="006F4640"/>
    <w:rsid w:val="006F67B5"/>
    <w:rsid w:val="006F7767"/>
    <w:rsid w:val="0070124E"/>
    <w:rsid w:val="007072C8"/>
    <w:rsid w:val="0070779D"/>
    <w:rsid w:val="00720EB8"/>
    <w:rsid w:val="00722320"/>
    <w:rsid w:val="007313E9"/>
    <w:rsid w:val="00732CDE"/>
    <w:rsid w:val="00734DA9"/>
    <w:rsid w:val="00735442"/>
    <w:rsid w:val="00743293"/>
    <w:rsid w:val="0074363F"/>
    <w:rsid w:val="00745400"/>
    <w:rsid w:val="00747B8D"/>
    <w:rsid w:val="00750A33"/>
    <w:rsid w:val="00761E35"/>
    <w:rsid w:val="00765838"/>
    <w:rsid w:val="007729D0"/>
    <w:rsid w:val="00773106"/>
    <w:rsid w:val="007801B4"/>
    <w:rsid w:val="0078039E"/>
    <w:rsid w:val="007829D7"/>
    <w:rsid w:val="0079489E"/>
    <w:rsid w:val="007977C4"/>
    <w:rsid w:val="007A05A4"/>
    <w:rsid w:val="007A0A98"/>
    <w:rsid w:val="007A1EDF"/>
    <w:rsid w:val="007A2AC3"/>
    <w:rsid w:val="007A57B6"/>
    <w:rsid w:val="007A6D49"/>
    <w:rsid w:val="007B11E8"/>
    <w:rsid w:val="007B70FA"/>
    <w:rsid w:val="007C2A68"/>
    <w:rsid w:val="007D570C"/>
    <w:rsid w:val="007D583E"/>
    <w:rsid w:val="007E3236"/>
    <w:rsid w:val="007F1D13"/>
    <w:rsid w:val="007F78C2"/>
    <w:rsid w:val="00803C10"/>
    <w:rsid w:val="0080503B"/>
    <w:rsid w:val="00807C2D"/>
    <w:rsid w:val="008105FA"/>
    <w:rsid w:val="00822411"/>
    <w:rsid w:val="00824549"/>
    <w:rsid w:val="008258F3"/>
    <w:rsid w:val="00837419"/>
    <w:rsid w:val="00841D6B"/>
    <w:rsid w:val="00844C02"/>
    <w:rsid w:val="008524D9"/>
    <w:rsid w:val="00856316"/>
    <w:rsid w:val="00864EE2"/>
    <w:rsid w:val="008652E2"/>
    <w:rsid w:val="008662E5"/>
    <w:rsid w:val="00870B80"/>
    <w:rsid w:val="00876137"/>
    <w:rsid w:val="00880A66"/>
    <w:rsid w:val="00880C9E"/>
    <w:rsid w:val="008867D9"/>
    <w:rsid w:val="0089108C"/>
    <w:rsid w:val="00895671"/>
    <w:rsid w:val="00895915"/>
    <w:rsid w:val="00896F83"/>
    <w:rsid w:val="00897A2A"/>
    <w:rsid w:val="008B0D89"/>
    <w:rsid w:val="008B2586"/>
    <w:rsid w:val="008C1DFB"/>
    <w:rsid w:val="008C20D7"/>
    <w:rsid w:val="008C294E"/>
    <w:rsid w:val="008C3186"/>
    <w:rsid w:val="008C4AD6"/>
    <w:rsid w:val="008D13F7"/>
    <w:rsid w:val="008D40DB"/>
    <w:rsid w:val="008F0217"/>
    <w:rsid w:val="008F0260"/>
    <w:rsid w:val="008F120F"/>
    <w:rsid w:val="008F4417"/>
    <w:rsid w:val="00904A5A"/>
    <w:rsid w:val="00906270"/>
    <w:rsid w:val="009075FE"/>
    <w:rsid w:val="0091507C"/>
    <w:rsid w:val="009167BD"/>
    <w:rsid w:val="009251D4"/>
    <w:rsid w:val="009278B3"/>
    <w:rsid w:val="0093485E"/>
    <w:rsid w:val="00935348"/>
    <w:rsid w:val="009436F1"/>
    <w:rsid w:val="00944766"/>
    <w:rsid w:val="00950D56"/>
    <w:rsid w:val="00952821"/>
    <w:rsid w:val="00955656"/>
    <w:rsid w:val="009608E7"/>
    <w:rsid w:val="00962BDC"/>
    <w:rsid w:val="00962FFA"/>
    <w:rsid w:val="00967068"/>
    <w:rsid w:val="009679B7"/>
    <w:rsid w:val="00970E95"/>
    <w:rsid w:val="00977948"/>
    <w:rsid w:val="0098137B"/>
    <w:rsid w:val="009861BE"/>
    <w:rsid w:val="00986768"/>
    <w:rsid w:val="00986B6C"/>
    <w:rsid w:val="00992EBF"/>
    <w:rsid w:val="00996632"/>
    <w:rsid w:val="00997789"/>
    <w:rsid w:val="009B0792"/>
    <w:rsid w:val="009B1721"/>
    <w:rsid w:val="009B48BA"/>
    <w:rsid w:val="009B60AA"/>
    <w:rsid w:val="009B6255"/>
    <w:rsid w:val="009C035F"/>
    <w:rsid w:val="009C4785"/>
    <w:rsid w:val="009C565B"/>
    <w:rsid w:val="009D2F8D"/>
    <w:rsid w:val="009D4D89"/>
    <w:rsid w:val="009D6FC5"/>
    <w:rsid w:val="009F135C"/>
    <w:rsid w:val="009F2C18"/>
    <w:rsid w:val="009F5552"/>
    <w:rsid w:val="009F6DF9"/>
    <w:rsid w:val="00A01411"/>
    <w:rsid w:val="00A03D96"/>
    <w:rsid w:val="00A0462F"/>
    <w:rsid w:val="00A07202"/>
    <w:rsid w:val="00A10A6F"/>
    <w:rsid w:val="00A116AE"/>
    <w:rsid w:val="00A11891"/>
    <w:rsid w:val="00A127DA"/>
    <w:rsid w:val="00A17382"/>
    <w:rsid w:val="00A2663C"/>
    <w:rsid w:val="00A3456E"/>
    <w:rsid w:val="00A357AC"/>
    <w:rsid w:val="00A36B0E"/>
    <w:rsid w:val="00A40F6B"/>
    <w:rsid w:val="00A525FE"/>
    <w:rsid w:val="00A52E1D"/>
    <w:rsid w:val="00A53394"/>
    <w:rsid w:val="00A53635"/>
    <w:rsid w:val="00A5408F"/>
    <w:rsid w:val="00A70B1B"/>
    <w:rsid w:val="00A723D0"/>
    <w:rsid w:val="00A75C19"/>
    <w:rsid w:val="00A77319"/>
    <w:rsid w:val="00A80977"/>
    <w:rsid w:val="00A86D3E"/>
    <w:rsid w:val="00A912BA"/>
    <w:rsid w:val="00AA2753"/>
    <w:rsid w:val="00AA56A0"/>
    <w:rsid w:val="00AB0F86"/>
    <w:rsid w:val="00AB38FA"/>
    <w:rsid w:val="00AB4C7E"/>
    <w:rsid w:val="00AB6522"/>
    <w:rsid w:val="00AC2DA0"/>
    <w:rsid w:val="00AC645B"/>
    <w:rsid w:val="00AD44AB"/>
    <w:rsid w:val="00AD6B8D"/>
    <w:rsid w:val="00AD7E27"/>
    <w:rsid w:val="00AE2F72"/>
    <w:rsid w:val="00AE33EF"/>
    <w:rsid w:val="00AE52DF"/>
    <w:rsid w:val="00AE7662"/>
    <w:rsid w:val="00AF2C23"/>
    <w:rsid w:val="00B00282"/>
    <w:rsid w:val="00B04539"/>
    <w:rsid w:val="00B10556"/>
    <w:rsid w:val="00B11542"/>
    <w:rsid w:val="00B132A2"/>
    <w:rsid w:val="00B174E3"/>
    <w:rsid w:val="00B1765E"/>
    <w:rsid w:val="00B22E54"/>
    <w:rsid w:val="00B24862"/>
    <w:rsid w:val="00B35202"/>
    <w:rsid w:val="00B41DAF"/>
    <w:rsid w:val="00B447C5"/>
    <w:rsid w:val="00B559CC"/>
    <w:rsid w:val="00B55CC6"/>
    <w:rsid w:val="00B5702A"/>
    <w:rsid w:val="00B57785"/>
    <w:rsid w:val="00B633C4"/>
    <w:rsid w:val="00B773D3"/>
    <w:rsid w:val="00B81197"/>
    <w:rsid w:val="00B81B74"/>
    <w:rsid w:val="00B82BFF"/>
    <w:rsid w:val="00B84831"/>
    <w:rsid w:val="00B85D8C"/>
    <w:rsid w:val="00B94C81"/>
    <w:rsid w:val="00B96185"/>
    <w:rsid w:val="00B97E72"/>
    <w:rsid w:val="00BA03A9"/>
    <w:rsid w:val="00BA235B"/>
    <w:rsid w:val="00BA6511"/>
    <w:rsid w:val="00BB042B"/>
    <w:rsid w:val="00BB2FC0"/>
    <w:rsid w:val="00BB36EF"/>
    <w:rsid w:val="00BC0BF4"/>
    <w:rsid w:val="00BC291B"/>
    <w:rsid w:val="00BC4CA4"/>
    <w:rsid w:val="00BC5ACC"/>
    <w:rsid w:val="00BC7054"/>
    <w:rsid w:val="00BD3FA6"/>
    <w:rsid w:val="00BE1725"/>
    <w:rsid w:val="00BE285C"/>
    <w:rsid w:val="00BE6090"/>
    <w:rsid w:val="00BF128D"/>
    <w:rsid w:val="00BF5BD8"/>
    <w:rsid w:val="00C01C06"/>
    <w:rsid w:val="00C01C76"/>
    <w:rsid w:val="00C023F5"/>
    <w:rsid w:val="00C0247C"/>
    <w:rsid w:val="00C02894"/>
    <w:rsid w:val="00C1065B"/>
    <w:rsid w:val="00C11BC5"/>
    <w:rsid w:val="00C211F4"/>
    <w:rsid w:val="00C219BC"/>
    <w:rsid w:val="00C2655D"/>
    <w:rsid w:val="00C268E7"/>
    <w:rsid w:val="00C27408"/>
    <w:rsid w:val="00C35D6F"/>
    <w:rsid w:val="00C379B7"/>
    <w:rsid w:val="00C41697"/>
    <w:rsid w:val="00C54C26"/>
    <w:rsid w:val="00C5582B"/>
    <w:rsid w:val="00C55F28"/>
    <w:rsid w:val="00C561AA"/>
    <w:rsid w:val="00C75220"/>
    <w:rsid w:val="00C82E60"/>
    <w:rsid w:val="00C842D9"/>
    <w:rsid w:val="00C87E1A"/>
    <w:rsid w:val="00C9265D"/>
    <w:rsid w:val="00CB0001"/>
    <w:rsid w:val="00CB439A"/>
    <w:rsid w:val="00CB5D43"/>
    <w:rsid w:val="00CC742A"/>
    <w:rsid w:val="00CD1AAE"/>
    <w:rsid w:val="00CD4875"/>
    <w:rsid w:val="00CD5C7C"/>
    <w:rsid w:val="00CD5CEC"/>
    <w:rsid w:val="00CD7026"/>
    <w:rsid w:val="00CE5CBF"/>
    <w:rsid w:val="00CF39AC"/>
    <w:rsid w:val="00CF5257"/>
    <w:rsid w:val="00D000BA"/>
    <w:rsid w:val="00D00ACF"/>
    <w:rsid w:val="00D038FD"/>
    <w:rsid w:val="00D12124"/>
    <w:rsid w:val="00D16438"/>
    <w:rsid w:val="00D17316"/>
    <w:rsid w:val="00D17B70"/>
    <w:rsid w:val="00D2620F"/>
    <w:rsid w:val="00D34398"/>
    <w:rsid w:val="00D3734E"/>
    <w:rsid w:val="00D47165"/>
    <w:rsid w:val="00D62A69"/>
    <w:rsid w:val="00D740B7"/>
    <w:rsid w:val="00D74595"/>
    <w:rsid w:val="00D75DC0"/>
    <w:rsid w:val="00D76B1A"/>
    <w:rsid w:val="00D80D0A"/>
    <w:rsid w:val="00D81DBA"/>
    <w:rsid w:val="00D8391D"/>
    <w:rsid w:val="00D84F24"/>
    <w:rsid w:val="00D93AB7"/>
    <w:rsid w:val="00D95C28"/>
    <w:rsid w:val="00D97690"/>
    <w:rsid w:val="00DA2665"/>
    <w:rsid w:val="00DA2B13"/>
    <w:rsid w:val="00DA4961"/>
    <w:rsid w:val="00DB0587"/>
    <w:rsid w:val="00DB18B0"/>
    <w:rsid w:val="00DB1A3C"/>
    <w:rsid w:val="00DB7753"/>
    <w:rsid w:val="00DB77D0"/>
    <w:rsid w:val="00DC4C69"/>
    <w:rsid w:val="00DC7B02"/>
    <w:rsid w:val="00DD07EE"/>
    <w:rsid w:val="00DD21D4"/>
    <w:rsid w:val="00DD431F"/>
    <w:rsid w:val="00DD5689"/>
    <w:rsid w:val="00DE4785"/>
    <w:rsid w:val="00DE6B02"/>
    <w:rsid w:val="00DF1E9B"/>
    <w:rsid w:val="00DF5EC6"/>
    <w:rsid w:val="00E16FF6"/>
    <w:rsid w:val="00E23C44"/>
    <w:rsid w:val="00E24089"/>
    <w:rsid w:val="00E3482E"/>
    <w:rsid w:val="00E3736B"/>
    <w:rsid w:val="00E44391"/>
    <w:rsid w:val="00E44A2C"/>
    <w:rsid w:val="00E508FC"/>
    <w:rsid w:val="00E54644"/>
    <w:rsid w:val="00E615F6"/>
    <w:rsid w:val="00E629BE"/>
    <w:rsid w:val="00E76094"/>
    <w:rsid w:val="00E83544"/>
    <w:rsid w:val="00E83F3D"/>
    <w:rsid w:val="00E84946"/>
    <w:rsid w:val="00E92B69"/>
    <w:rsid w:val="00E97239"/>
    <w:rsid w:val="00EA0DFE"/>
    <w:rsid w:val="00EA12E6"/>
    <w:rsid w:val="00EA37E8"/>
    <w:rsid w:val="00EA76D5"/>
    <w:rsid w:val="00EB081C"/>
    <w:rsid w:val="00EB7059"/>
    <w:rsid w:val="00EC0DC0"/>
    <w:rsid w:val="00EC2074"/>
    <w:rsid w:val="00EC6464"/>
    <w:rsid w:val="00ED0F30"/>
    <w:rsid w:val="00ED276C"/>
    <w:rsid w:val="00ED27E7"/>
    <w:rsid w:val="00ED3FDF"/>
    <w:rsid w:val="00EE2FD8"/>
    <w:rsid w:val="00EE57DB"/>
    <w:rsid w:val="00EF1FAE"/>
    <w:rsid w:val="00EF4F24"/>
    <w:rsid w:val="00F022AC"/>
    <w:rsid w:val="00F0357E"/>
    <w:rsid w:val="00F05872"/>
    <w:rsid w:val="00F0780E"/>
    <w:rsid w:val="00F1459C"/>
    <w:rsid w:val="00F14F66"/>
    <w:rsid w:val="00F17514"/>
    <w:rsid w:val="00F222BE"/>
    <w:rsid w:val="00F24A99"/>
    <w:rsid w:val="00F2545C"/>
    <w:rsid w:val="00F257EC"/>
    <w:rsid w:val="00F273E0"/>
    <w:rsid w:val="00F300CE"/>
    <w:rsid w:val="00F34080"/>
    <w:rsid w:val="00F377A8"/>
    <w:rsid w:val="00F37CE9"/>
    <w:rsid w:val="00F44240"/>
    <w:rsid w:val="00F57357"/>
    <w:rsid w:val="00F64739"/>
    <w:rsid w:val="00F67B79"/>
    <w:rsid w:val="00F7151D"/>
    <w:rsid w:val="00F72150"/>
    <w:rsid w:val="00F7761F"/>
    <w:rsid w:val="00F80159"/>
    <w:rsid w:val="00F83A8F"/>
    <w:rsid w:val="00F863DC"/>
    <w:rsid w:val="00F92701"/>
    <w:rsid w:val="00F959C5"/>
    <w:rsid w:val="00FA0A48"/>
    <w:rsid w:val="00FA220C"/>
    <w:rsid w:val="00FA4711"/>
    <w:rsid w:val="00FA7C4D"/>
    <w:rsid w:val="00FB486D"/>
    <w:rsid w:val="00FB5709"/>
    <w:rsid w:val="00FC5AE0"/>
    <w:rsid w:val="00FE0067"/>
    <w:rsid w:val="00FE3127"/>
    <w:rsid w:val="00FE53D3"/>
    <w:rsid w:val="00FE5756"/>
    <w:rsid w:val="00FF15C1"/>
    <w:rsid w:val="00FF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44C7"/>
  <w15:chartTrackingRefBased/>
  <w15:docId w15:val="{5657657F-B284-4347-923F-EC324D2A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8F"/>
    <w:pPr>
      <w:tabs>
        <w:tab w:val="center" w:pos="4513"/>
        <w:tab w:val="right" w:pos="9026"/>
      </w:tabs>
      <w:spacing w:line="240" w:lineRule="auto"/>
    </w:pPr>
  </w:style>
  <w:style w:type="character" w:customStyle="1" w:styleId="HeaderChar">
    <w:name w:val="Header Char"/>
    <w:basedOn w:val="DefaultParagraphFont"/>
    <w:link w:val="Header"/>
    <w:uiPriority w:val="99"/>
    <w:rsid w:val="00F83A8F"/>
  </w:style>
  <w:style w:type="paragraph" w:styleId="Footer">
    <w:name w:val="footer"/>
    <w:basedOn w:val="Normal"/>
    <w:link w:val="FooterChar"/>
    <w:uiPriority w:val="99"/>
    <w:unhideWhenUsed/>
    <w:rsid w:val="00F83A8F"/>
    <w:pPr>
      <w:tabs>
        <w:tab w:val="center" w:pos="4513"/>
        <w:tab w:val="right" w:pos="9026"/>
      </w:tabs>
      <w:spacing w:line="240" w:lineRule="auto"/>
    </w:pPr>
  </w:style>
  <w:style w:type="character" w:customStyle="1" w:styleId="FooterChar">
    <w:name w:val="Footer Char"/>
    <w:basedOn w:val="DefaultParagraphFont"/>
    <w:link w:val="Footer"/>
    <w:uiPriority w:val="99"/>
    <w:rsid w:val="00F83A8F"/>
  </w:style>
  <w:style w:type="paragraph" w:styleId="ListParagraph">
    <w:name w:val="List Paragraph"/>
    <w:basedOn w:val="Normal"/>
    <w:uiPriority w:val="34"/>
    <w:qFormat/>
    <w:rsid w:val="00F83A8F"/>
    <w:pPr>
      <w:ind w:left="720"/>
      <w:contextualSpacing/>
    </w:pPr>
  </w:style>
  <w:style w:type="table" w:styleId="TableGrid">
    <w:name w:val="Table Grid"/>
    <w:basedOn w:val="TableNormal"/>
    <w:uiPriority w:val="39"/>
    <w:rsid w:val="009F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C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6409">
      <w:bodyDiv w:val="1"/>
      <w:marLeft w:val="0"/>
      <w:marRight w:val="0"/>
      <w:marTop w:val="0"/>
      <w:marBottom w:val="0"/>
      <w:divBdr>
        <w:top w:val="none" w:sz="0" w:space="0" w:color="auto"/>
        <w:left w:val="none" w:sz="0" w:space="0" w:color="auto"/>
        <w:bottom w:val="none" w:sz="0" w:space="0" w:color="auto"/>
        <w:right w:val="none" w:sz="0" w:space="0" w:color="auto"/>
      </w:divBdr>
    </w:div>
    <w:div w:id="122308505">
      <w:bodyDiv w:val="1"/>
      <w:marLeft w:val="0"/>
      <w:marRight w:val="0"/>
      <w:marTop w:val="0"/>
      <w:marBottom w:val="0"/>
      <w:divBdr>
        <w:top w:val="none" w:sz="0" w:space="0" w:color="auto"/>
        <w:left w:val="none" w:sz="0" w:space="0" w:color="auto"/>
        <w:bottom w:val="none" w:sz="0" w:space="0" w:color="auto"/>
        <w:right w:val="none" w:sz="0" w:space="0" w:color="auto"/>
      </w:divBdr>
    </w:div>
    <w:div w:id="148984376">
      <w:bodyDiv w:val="1"/>
      <w:marLeft w:val="0"/>
      <w:marRight w:val="0"/>
      <w:marTop w:val="0"/>
      <w:marBottom w:val="0"/>
      <w:divBdr>
        <w:top w:val="none" w:sz="0" w:space="0" w:color="auto"/>
        <w:left w:val="none" w:sz="0" w:space="0" w:color="auto"/>
        <w:bottom w:val="none" w:sz="0" w:space="0" w:color="auto"/>
        <w:right w:val="none" w:sz="0" w:space="0" w:color="auto"/>
      </w:divBdr>
    </w:div>
    <w:div w:id="265159998">
      <w:bodyDiv w:val="1"/>
      <w:marLeft w:val="0"/>
      <w:marRight w:val="0"/>
      <w:marTop w:val="0"/>
      <w:marBottom w:val="0"/>
      <w:divBdr>
        <w:top w:val="none" w:sz="0" w:space="0" w:color="auto"/>
        <w:left w:val="none" w:sz="0" w:space="0" w:color="auto"/>
        <w:bottom w:val="none" w:sz="0" w:space="0" w:color="auto"/>
        <w:right w:val="none" w:sz="0" w:space="0" w:color="auto"/>
      </w:divBdr>
    </w:div>
    <w:div w:id="327100980">
      <w:bodyDiv w:val="1"/>
      <w:marLeft w:val="0"/>
      <w:marRight w:val="0"/>
      <w:marTop w:val="0"/>
      <w:marBottom w:val="0"/>
      <w:divBdr>
        <w:top w:val="none" w:sz="0" w:space="0" w:color="auto"/>
        <w:left w:val="none" w:sz="0" w:space="0" w:color="auto"/>
        <w:bottom w:val="none" w:sz="0" w:space="0" w:color="auto"/>
        <w:right w:val="none" w:sz="0" w:space="0" w:color="auto"/>
      </w:divBdr>
    </w:div>
    <w:div w:id="491675686">
      <w:bodyDiv w:val="1"/>
      <w:marLeft w:val="0"/>
      <w:marRight w:val="0"/>
      <w:marTop w:val="0"/>
      <w:marBottom w:val="0"/>
      <w:divBdr>
        <w:top w:val="none" w:sz="0" w:space="0" w:color="auto"/>
        <w:left w:val="none" w:sz="0" w:space="0" w:color="auto"/>
        <w:bottom w:val="none" w:sz="0" w:space="0" w:color="auto"/>
        <w:right w:val="none" w:sz="0" w:space="0" w:color="auto"/>
      </w:divBdr>
    </w:div>
    <w:div w:id="765078926">
      <w:bodyDiv w:val="1"/>
      <w:marLeft w:val="0"/>
      <w:marRight w:val="0"/>
      <w:marTop w:val="0"/>
      <w:marBottom w:val="0"/>
      <w:divBdr>
        <w:top w:val="none" w:sz="0" w:space="0" w:color="auto"/>
        <w:left w:val="none" w:sz="0" w:space="0" w:color="auto"/>
        <w:bottom w:val="none" w:sz="0" w:space="0" w:color="auto"/>
        <w:right w:val="none" w:sz="0" w:space="0" w:color="auto"/>
      </w:divBdr>
    </w:div>
    <w:div w:id="801768898">
      <w:bodyDiv w:val="1"/>
      <w:marLeft w:val="0"/>
      <w:marRight w:val="0"/>
      <w:marTop w:val="0"/>
      <w:marBottom w:val="0"/>
      <w:divBdr>
        <w:top w:val="none" w:sz="0" w:space="0" w:color="auto"/>
        <w:left w:val="none" w:sz="0" w:space="0" w:color="auto"/>
        <w:bottom w:val="none" w:sz="0" w:space="0" w:color="auto"/>
        <w:right w:val="none" w:sz="0" w:space="0" w:color="auto"/>
      </w:divBdr>
    </w:div>
    <w:div w:id="833254272">
      <w:bodyDiv w:val="1"/>
      <w:marLeft w:val="0"/>
      <w:marRight w:val="0"/>
      <w:marTop w:val="0"/>
      <w:marBottom w:val="0"/>
      <w:divBdr>
        <w:top w:val="none" w:sz="0" w:space="0" w:color="auto"/>
        <w:left w:val="none" w:sz="0" w:space="0" w:color="auto"/>
        <w:bottom w:val="none" w:sz="0" w:space="0" w:color="auto"/>
        <w:right w:val="none" w:sz="0" w:space="0" w:color="auto"/>
      </w:divBdr>
    </w:div>
    <w:div w:id="846210423">
      <w:bodyDiv w:val="1"/>
      <w:marLeft w:val="0"/>
      <w:marRight w:val="0"/>
      <w:marTop w:val="0"/>
      <w:marBottom w:val="0"/>
      <w:divBdr>
        <w:top w:val="none" w:sz="0" w:space="0" w:color="auto"/>
        <w:left w:val="none" w:sz="0" w:space="0" w:color="auto"/>
        <w:bottom w:val="none" w:sz="0" w:space="0" w:color="auto"/>
        <w:right w:val="none" w:sz="0" w:space="0" w:color="auto"/>
      </w:divBdr>
    </w:div>
    <w:div w:id="875889588">
      <w:bodyDiv w:val="1"/>
      <w:marLeft w:val="0"/>
      <w:marRight w:val="0"/>
      <w:marTop w:val="0"/>
      <w:marBottom w:val="0"/>
      <w:divBdr>
        <w:top w:val="none" w:sz="0" w:space="0" w:color="auto"/>
        <w:left w:val="none" w:sz="0" w:space="0" w:color="auto"/>
        <w:bottom w:val="none" w:sz="0" w:space="0" w:color="auto"/>
        <w:right w:val="none" w:sz="0" w:space="0" w:color="auto"/>
      </w:divBdr>
    </w:div>
    <w:div w:id="924070596">
      <w:bodyDiv w:val="1"/>
      <w:marLeft w:val="0"/>
      <w:marRight w:val="0"/>
      <w:marTop w:val="0"/>
      <w:marBottom w:val="0"/>
      <w:divBdr>
        <w:top w:val="none" w:sz="0" w:space="0" w:color="auto"/>
        <w:left w:val="none" w:sz="0" w:space="0" w:color="auto"/>
        <w:bottom w:val="none" w:sz="0" w:space="0" w:color="auto"/>
        <w:right w:val="none" w:sz="0" w:space="0" w:color="auto"/>
      </w:divBdr>
    </w:div>
    <w:div w:id="932249750">
      <w:bodyDiv w:val="1"/>
      <w:marLeft w:val="0"/>
      <w:marRight w:val="0"/>
      <w:marTop w:val="0"/>
      <w:marBottom w:val="0"/>
      <w:divBdr>
        <w:top w:val="none" w:sz="0" w:space="0" w:color="auto"/>
        <w:left w:val="none" w:sz="0" w:space="0" w:color="auto"/>
        <w:bottom w:val="none" w:sz="0" w:space="0" w:color="auto"/>
        <w:right w:val="none" w:sz="0" w:space="0" w:color="auto"/>
      </w:divBdr>
    </w:div>
    <w:div w:id="979118239">
      <w:bodyDiv w:val="1"/>
      <w:marLeft w:val="0"/>
      <w:marRight w:val="0"/>
      <w:marTop w:val="0"/>
      <w:marBottom w:val="0"/>
      <w:divBdr>
        <w:top w:val="none" w:sz="0" w:space="0" w:color="auto"/>
        <w:left w:val="none" w:sz="0" w:space="0" w:color="auto"/>
        <w:bottom w:val="none" w:sz="0" w:space="0" w:color="auto"/>
        <w:right w:val="none" w:sz="0" w:space="0" w:color="auto"/>
      </w:divBdr>
    </w:div>
    <w:div w:id="1010064953">
      <w:bodyDiv w:val="1"/>
      <w:marLeft w:val="0"/>
      <w:marRight w:val="0"/>
      <w:marTop w:val="0"/>
      <w:marBottom w:val="0"/>
      <w:divBdr>
        <w:top w:val="none" w:sz="0" w:space="0" w:color="auto"/>
        <w:left w:val="none" w:sz="0" w:space="0" w:color="auto"/>
        <w:bottom w:val="none" w:sz="0" w:space="0" w:color="auto"/>
        <w:right w:val="none" w:sz="0" w:space="0" w:color="auto"/>
      </w:divBdr>
    </w:div>
    <w:div w:id="1131022999">
      <w:bodyDiv w:val="1"/>
      <w:marLeft w:val="0"/>
      <w:marRight w:val="0"/>
      <w:marTop w:val="0"/>
      <w:marBottom w:val="0"/>
      <w:divBdr>
        <w:top w:val="none" w:sz="0" w:space="0" w:color="auto"/>
        <w:left w:val="none" w:sz="0" w:space="0" w:color="auto"/>
        <w:bottom w:val="none" w:sz="0" w:space="0" w:color="auto"/>
        <w:right w:val="none" w:sz="0" w:space="0" w:color="auto"/>
      </w:divBdr>
    </w:div>
    <w:div w:id="1296637122">
      <w:bodyDiv w:val="1"/>
      <w:marLeft w:val="0"/>
      <w:marRight w:val="0"/>
      <w:marTop w:val="0"/>
      <w:marBottom w:val="0"/>
      <w:divBdr>
        <w:top w:val="none" w:sz="0" w:space="0" w:color="auto"/>
        <w:left w:val="none" w:sz="0" w:space="0" w:color="auto"/>
        <w:bottom w:val="none" w:sz="0" w:space="0" w:color="auto"/>
        <w:right w:val="none" w:sz="0" w:space="0" w:color="auto"/>
      </w:divBdr>
    </w:div>
    <w:div w:id="1413967874">
      <w:bodyDiv w:val="1"/>
      <w:marLeft w:val="0"/>
      <w:marRight w:val="0"/>
      <w:marTop w:val="0"/>
      <w:marBottom w:val="0"/>
      <w:divBdr>
        <w:top w:val="none" w:sz="0" w:space="0" w:color="auto"/>
        <w:left w:val="none" w:sz="0" w:space="0" w:color="auto"/>
        <w:bottom w:val="none" w:sz="0" w:space="0" w:color="auto"/>
        <w:right w:val="none" w:sz="0" w:space="0" w:color="auto"/>
      </w:divBdr>
    </w:div>
    <w:div w:id="1427925081">
      <w:bodyDiv w:val="1"/>
      <w:marLeft w:val="0"/>
      <w:marRight w:val="0"/>
      <w:marTop w:val="0"/>
      <w:marBottom w:val="0"/>
      <w:divBdr>
        <w:top w:val="none" w:sz="0" w:space="0" w:color="auto"/>
        <w:left w:val="none" w:sz="0" w:space="0" w:color="auto"/>
        <w:bottom w:val="none" w:sz="0" w:space="0" w:color="auto"/>
        <w:right w:val="none" w:sz="0" w:space="0" w:color="auto"/>
      </w:divBdr>
    </w:div>
    <w:div w:id="17904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9</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Paul Egan</cp:lastModifiedBy>
  <cp:revision>29</cp:revision>
  <cp:lastPrinted>2025-02-22T18:07:00Z</cp:lastPrinted>
  <dcterms:created xsi:type="dcterms:W3CDTF">2025-02-22T08:28:00Z</dcterms:created>
  <dcterms:modified xsi:type="dcterms:W3CDTF">2025-03-11T18:44:00Z</dcterms:modified>
</cp:coreProperties>
</file>